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Technical Lead with 11 years of software development experience focusing on web and mobile applications. Strong expertise in .NET and Angular technologies, mentoring teams, and driving architectural decisions for high-impact projects. Proven track record of delivering innovative software solutions and improving operational efficiency through DevOps principles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TypeScript, Python,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Core, Angular, React, Next.js, Express.js, Django, Node.js,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MySQL, MongoDB, Redis, Databricks,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Docker, Kubernetes, CI/CD, Terraform, Jenkins,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Cypress, SonarQube, JUnit, Mocha, Postman, Jest, Selenium,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architecture, design, and implementation of scalable cloud solutions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high performance and reliability across all applications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technical excellence through guidance on best practices and motivating the team to embrace agile methodologies for improved collaboration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continuous integration and deployment processes, implementing DevOps principles to enhance software delivery timelines while maintaining high quality and operational standards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with a focus on security, maintainability, and performance enhancements, ensuring adherence to best practices in software development and team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leadership to align technical strategies with business objectives, ensuring that engineering solutions effectively addressed customer needs and delivered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and maintained critical business platforms, effectively troubleshooting operational issues to minimize downtime and enhance user experience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to solve complex technical challenges,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the development team through intricate problem-solving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diverse range of stakeholders while steering project planning, ensuring all team efforts were synchronized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goals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expectations for effective product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coding standards and guidelines, contributing to a culture of quality-focused development and shared learning opportunities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performance, scaling resources efficiently to meet fluctuating demand while maintaining optimal cost management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tools for deploying code updates, significantly reducing deployment time and improving the overall workflow for developer operations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towards adopting event-driven architectures to enhance application responsiveness, enabling real-time data processing and integration with third-party services and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team workflows by implementing agile project management tools that enhanced collaboration, transparency, and accountability among the engineering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to facilitate seamless communication between back-end services and front-end applications, ensuring robust interactions and data integrity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all applications to protect sensitive data and maintain compliance with industry regulations, actively participating in audits and reviews.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established coding standards and project specifications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lifecycle, from requirements gathering and analysis to design and deployment, ensuring alignment with Agile methodologies for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evolve application architecture, optimizing performance and usability based on user feedback and industry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existing applications, identifying bottlenecks and implementing solutions to enhance speed, scalability, and responsiveness based on current technological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database teams to design and optimize relational and non-relational database schemas, focusing on efficiency, data integrity, and security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ensuring code integrity and rapid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for code quality initiatives,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and regular peer reviews to ensure a high standard of coding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developers on project-specific frameworks, best practices, and technologies, encouraging a culture of knowledge sharing and professional development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deployment processes across staging and production environments, applying configuration management principles to ensure smooth transitions and minimize disruptions in service.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solutions and enhancing operational processes, ensuring the security and scalability of applications as per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on emerging technologies to facilitate continuous improvement of development practices, encouraging innovation and a proactive attitude towards adopting new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requirements gathering sessions, translating stakeholder expectations into actionable development plans and ensuring the alignment of technical solutions with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