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Software Engineer with 11 years of experience specializing in web and mobile applications. Expertise in building high-performance products with a focus on user experience and innovative solutions using modern technologies like React and Node.js.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Golang,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Express.js,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Redis, MongoDB, Firebase,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Tools:</w:t>
      </w:r>
      <w:r w:rsidRPr="009C6822">
        <w:rPr>
          <w:rFonts w:ascii="Roboto Light" w:eastAsia="Roboto Light" w:hAnsi="Roboto Light" w:cs="Roboto Light"/>
          <w:sz w:val="20"/>
          <w:szCs w:val="20"/>
        </w:rPr>
        <w:t xml:space="preserve"> AWS, Heroku, Vercel, Digital Ocean,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Webpack,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Cypress, Sentry,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through responsive design principles and ensuring cross-platform compatibility for various devices across multiple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product managers to create visually appealing, user-friendly interfaces, integrating seamless backend APIs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including code reviews, documentation, and agile methodologies, resulting in improved team collaboration and faster feature deployment cycles, aligning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focusing on efficient data retrieval processes that improved application responsiveness and reduced server loads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the initiative to propose and integrate new technologies which resulted in streamlining project workflows and reducing technical debt through better architecture and code reusability across several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and manipulate application data effectively while ensuring that data retrieval operations were optimized for speed and efficiency, improving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existing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applying microservices principles that significantly increased scalability and maintainability of services in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modern web technologies, fostering an environment of continuous learning while encouraging innovative problem-solving skills that enhance team dynamics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process of getting code into production and reduced downtime during flash updates and maintenance windows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identify and mitigate potential performance bottlenecks, leading technical discussions that facilitated agile enhancements and adaptive project responses to dynamic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environments across the team, ensuring that all members had access to the same setup which minimized “works on my machine” issues during development and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verifying application functionality and stability before major releases to deliver a bug-free experience to end users, enhancing customer satisfaction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 meetings, contributing insights on project timelines and task prioritization that improved scrum ceremonies and team productivity overall, aligning with broader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user-centric approach to application design by collecting feedback from stakeholders, integrating it into product development cycles, and improving user engagement through iterative updates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deployment efforts and ensuring consistent quality assurance checks before production release.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adaptive web solutions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system performance while ensuring high levels of user satisfaction through efficient design and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build applications that exceed expectations,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interactive user interfaces and robust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reviewed quality code for both frontend and backend functionalities, applying best practices in coding standards, which maintained high code quality and reduced technical debt across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enhancing application capabilities, resulting in higher user interaction rates and improved functionality that met evolving business requirements effectively and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process for new developers by creating extensive documentation and conducting knowledge-sharing sessions on technology stacks and development workflows used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effective logging and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proactively identifying potential issues before they impact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debugging of application issues in a fast-paced environment, demonstrating strong problem-solving skills that improved issue resolution times significantly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SQL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performance improvements in data retrieval operations that supported mission-critical applications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user stories and acceptance criteria as part of the agile development process, ensuring that delivered features met user needs and aligned with project goals, enhancing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retrospective meetings, fostering a culture of continuous improvement through shared learning experiences that elevated team performance and project outcomes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projects that demanded a high degree of technical complexity and problem-solving skills, leveraging modern frameworks to build and deploy solutions that achieved strategic outcomes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for deployment and infrastructure management, ensuring application architecture was resilient and scalable to adapt to ever-changing market demands while meeting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