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both front-end and back-end technologies including React, TypeScript, and Java. Strong collaborator and communicator, skilled at delivering high-quality user experiences and working within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TypeScript,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Framework, Node.js, Express.js, Python, Ruby on Rails, PHP,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Maven, Webpack,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Jasmine,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Oracle, Redis, Elasticsearch,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scalable code for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interface for various financial services applications with an emphasis on responsiveness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translate business requirements into technical specifications, resulting in the efficient delivery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presentation-layer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application’s reliability and reducing regression errors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workflows that enhanced productivity and reduced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thorough documentation of system architecture and application interfaces, assisting in maintenance and providing crucial insights into security and scaling concerns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participating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which improved team synchronization and project visibility, aligning development efforts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components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derive insights from complex datasets through intuitive graphical representations.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front-end applications through profiling and adjustments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quick load times, greatly improving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error-handling mechanisms in application code, ensuring that failures are logged and reported accurately, thereby maintaining the integrity of user-sourced data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innovative solutions to enhance user experience,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platforms, contributing to a positive feedback loop with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mentoring of junior developers to enhance their familiarity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for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reporting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dashboards that provided key business insights and data tracking capabilities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Evolved the tech stack to include modern frameworks and tools which improved developer efficiency and fostered a culture of innovation and agile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a knowledge base and resources for other developers by documenting processes and solutions encountered during application development, which enhanced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high-traffic web applications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aligns with user requirements and business goals while maintaining top-tier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RESTful APIs, leading to seamless communication between client-side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backend services, significantly enhancing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methodology processes such as sprint planning and daily stand-ups, leading to greater transparency and efficiency within the development team and smoother workflow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microservices architecture that improved system scalability and fault tolerance,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facilitate deployment and maintainability across different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codebase that meets the demands of production deployments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marketing, to ensure cohesiveness across branding initiatives, optimizing the user experience on all proposed technological solutions and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applications by implementing caching solutions and optimizing database queries, directly contributing to reduced load times and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setting up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releases and maintaining project momentum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and refine features, ensuring timely delivery against stakeholder requirements and improvements in overall system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model, design, and manage schemas, ensuring data integrity and efficient access methods for business applications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in application development and project management methodologies, cultivating an environment conducive to collaborative growth and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requirements, providing insights and recommendations that directly influenced the product roadmap and development priorities based on user feedback and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