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Full Stack Engineer with over 11 years in software development, specializing in web and mobile applications. Proficient in TypeScript, Go, React, and API development with a strong focus on performance optimization and CI/CD best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Go, JavaScript, React, Angular, Node.js,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PostgreSQL, Redis, NGINX,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RESTful APIs, GraphQL, Agile Methodologies, Microservices Architecture, Test-Driven Development, Performance Optimization, Code Review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Azure, Terraform, CircleCI, Ansible, Helm,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Sentry, New Relic, ELK Stack, Splunk, Jest, Mocha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full-stack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a robust infrastructure that empowered team collaboration and ensured efficient service delivery for diverse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with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team's ability to release software rapidly and reliably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wireframes into functional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components, ensuring an excellent user experience and adherence to modern design principles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performance and scalability for web applications while maintaining clean and maintainable code by following industry best practices in software development and architecture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technical guidance while fostering an inclusive environment that promoted knowledge sharing and skill enhancement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into the development workflow, significantly enhancing code quality and reducing bugs in production through effective unit and integration testing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gather requirements and deliver robust software solutions that aligned with customer needs and priorities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for APIs and services, ensuring clarity and accessibility that supported onboarding processes and ongoing maintenance efforts for internal and external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caching mechanisms, job queues, and other optimization strategies to improve application performance and minimize latency, resulting in faster load times and a seamless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actively engaging in discussions and retrospectives, leading initiatives to enhance team productivity and adapt processes to evolving project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troubleshooting and rapid resolution of issues across the entire stack, minimizing downtime and maintaining high availability of mission-critical systems and services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management across multiple teams and projects, ensuring collaborative development efforts and streamlined workflows through effective branching strategies and code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high-availability APIs that interacted with core infrastructure, ensuring seamless communication between front-end applications and back-end systems to support dynamic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refine system design and ensure that all code development was aligned with scalability, performance, and security principles prioritizing industry innovations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explored and integrated new technologies to enhance existing services and foster a culture of continuous improvement, driving innovation within the engineering team and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technologies, providing responsive user interfaces that improved customer engagement and satisfaction across various digital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define project scopes and deliverables, ensuring alignment with strategic objectives while adhering to timelines and quality expectations in rapidly evolving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backend services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response times and resource efficiency through rigorous profiling, analysis, and code adjustments informed by performance benchmarks and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within applications, addressing vulnerabilities and ensuring robust data protection through regular audits and adherence to compliance standards in all development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source control management and collaborated effectively with teams on shared repositories, enhancing project transparency and facilitating communication through pull requests and code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updates and documentation creation for software projects, ensuring consistency and clarity that supported user training and development processes for internal staff and external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RESTful services that integrated with third-party APIs, supporting a range of functionalities that enhanced applications through seamless external data interaction and functionality expansion.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team knowledge-sharing sessions, contributing expertise in effective coding practices and mentoring peers to promote a culture of learning and innovation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monitoring and debugging of applications using industry-standard tools, ensuring that production environments were stable while improving overall service reliability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systems, focusing on designing efficient data models and optimizing queries, reinforcing strong data integrity and accessibility standards critical to the application's operation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suites to ensure thorough verification of application functionality, enhancing overall quality, reducing regression errors, and improving release confidence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cross-functional relationships through collaborative projects and open communication, ensuring successful alignment of technology initiatives with business goals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