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11 years of experience in software development, specializing in building web and mobile applications using TypeScript, React, Node.js, and end-to-end testing frameworks. Proven ability to design APIs, collaborate with teams, and optimize relational databases while adhering to high coding standards. Passionate about improving public services through technology and committed to delivering user-friendly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Playwright, Jest, Mocha,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and DevOps:</w:t>
      </w:r>
      <w:r w:rsidRPr="009C6822">
        <w:rPr>
          <w:rFonts w:ascii="Roboto Light" w:eastAsia="Roboto Light" w:hAnsi="Roboto Light" w:cs="Roboto Light"/>
          <w:sz w:val="20"/>
          <w:szCs w:val="20"/>
        </w:rPr>
        <w:t xml:space="preserve"> AWS, Terraform,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SQLite,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intuitive user interfaces and seamless user experiences while optimizing performance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APIs, improving data accessibility and integration with existing services to streamline overall functionality and enhance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maintaining high standards throughout the development lifecycle while minimizing defects and enhancing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fostering a culture of continuous improvement, knowledge sharing, and collaborative problem-solving to enhance team performance and skillsets.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Speared initiatives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 (AWS)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achieving scalability and reliability while decreasing infrastructure costs and ensuring minimal downtime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relational databases, implementing query performance improvements and structured data management strategies that resulted in enhanced data retrieval speeds and application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(IaC), leading the migration to cloud infrastructure and automating deployment processes, significantly reducing manual errors and deployment timeframes.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code quality, version control, and agile methodologies, contributing to a more knowledgeable and skilled team equipped to tackle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backlog grooming and sprint planning meetings, ensuring project alignment with client goals and prioritizing features based on user feedback and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open-source community by developing and maintaining libraries that facilitated integration with external services, promoting efficient coding practices and increased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solutions into applications, establishing a proactive approach to identifying and resolving issues in real-time, thus ensuring a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collaborative communication channels among stakeholders, facilitating smooth workflows and advocating for user-focused product enhancements through feedback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document architectural decisions and maintain comprehensive technical documentation, fostering transparency in the development process and improving onboarding experiences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performance metrics to assess application health, employing analytical tools for continuous monitoring, which resulted in data-driven decision-making and strategic prioritization of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code development, contributing to secure application designs and minimizing vulnerabilities in deployed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full lifecycle application development within an agile environment, focusing on quality and responsiveness, and delivered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business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UI/UX teams to conceptualize and develop cutting-edge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seamless interaction experience for end-users in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created, and maintained RESTful APIs, ensuring smooth data flow between client-side apps and server-side architectures, while ensuring scalability and responsiveness of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software quality and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and efficiency by optimizing database queries and designing schemas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application latency and more effective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establish best practices for coding quality and continuous integration/continuous deployment (CI/CD) pipelines, enhancing overall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for code reviews and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collaborative environment that helped improve team skills 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clients to gather feedback and develop tailored solutions that met diverse client needs and elevated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enhancing application availability and reducing time to market through efficient resource management and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to explore new technologies and frameworks, ensuring team alignment with modern software development trends and enhancing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for application performance monitoring, establishing alerts for system anomalies and collecting user interaction data to drive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address software defects and streamline workflows, resulting in reduced regression issues and improved overall development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