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Full Stack Developer with 11 years of comprehensive experience in software development, specializing in designing, developing, and maintaining web and mobile applications. Proficient in rich user interface design and data integration, leveraging technologies such as Blazor, ASP.NET, and SQL. Known for strong problem-solving skills and commitment to delivering high-quality solutions tailored to clients' needs.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JavaScript, TypeScript,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Blazor, ASP.NET Core, React, Angular, Node.js,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SQL Server, Oracle PL/SQL, MySQL, MongoDB, PostgreSQL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Services &amp; APIs:</w:t>
      </w:r>
      <w:r w:rsidRPr="009C6822">
        <w:rPr>
          <w:rFonts w:ascii="Roboto Light" w:eastAsia="Roboto Light" w:hAnsi="Roboto Light" w:cs="Roboto Light"/>
          <w:sz w:val="20"/>
          <w:szCs w:val="20"/>
        </w:rPr>
        <w:t xml:space="preserve"> RESTful APIs, SOAP, GraphQL, JSON, XML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 &amp; Environments:</w:t>
      </w:r>
      <w:r w:rsidRPr="009C6822">
        <w:rPr>
          <w:rFonts w:ascii="Roboto Light" w:eastAsia="Roboto Light" w:hAnsi="Roboto Light" w:cs="Roboto Light"/>
          <w:sz w:val="20"/>
          <w:szCs w:val="20"/>
        </w:rPr>
        <w:t xml:space="preserve"> Visual Studio, Git, JIRA,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CI/CD:</w:t>
      </w:r>
      <w:r w:rsidRPr="009C6822">
        <w:rPr>
          <w:rFonts w:ascii="Roboto Light" w:eastAsia="Roboto Light" w:hAnsi="Roboto Light" w:cs="Roboto Light"/>
          <w:sz w:val="20"/>
          <w:szCs w:val="20"/>
        </w:rPr>
        <w:t xml:space="preserve"> Selenium, JUnit, NUnit, Jenkins, Travis CI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development of high-performance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Blazor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workflows through user-centered design techniques and maintaining data integrity throughout the application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gather requirements and translate them into impactful technical designs, maximizing the effectiveness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and enhancing user interface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troubleshooting and resolving complex technical problems by applying a deep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 PL/SQL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overall system reliability and performance post-deployment.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agile software development methodologies while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task tracking, fostering a streamlined development pipeline that enhances collaboration and adaptability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mentored junior developers on usage of modern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 Core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instilling best practices which improved overall code quality and team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regression issues and promoting robust application deployments that adhere to industry standards and user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database architectures and optimized queries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efficient data handling while maintaining security protocols critical in life sciences applications and enterprise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agile principles to enhance development cycles, leading to more responsive software updates and feature enhancements which align closely with client specifications in the life sciences sector.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containerizing applications and creating a seamless development-to-production environment, fostering quicker deployment cycles, and reducing infrastructure inconsistencies.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directly with clients to gather feedback on application performance and usability, iterating on design concepts to ensure alignment with user expectations and scientific workflows in laboratory settings.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to stay current with evolving technologies and trends in software development, ensuring the delivery of cutting-edge solutions to clients working in drug discovery.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transition to microservices architecture, enabling scalable application development and deployment, which is essential for supporting large datasets generated in client experimental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extensively with the QA team to develop test plans and implement CI/CD pipelines, ensuring high-quality software releases while minimizing production downtimes and rapid deployment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services and APIs into existing applications to enhance functionality and provide users with added value features tailored to their workflows and scientific data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system architectures and technical specifications, enabling future developers and stakeholders to gain insights into project methodologies, fostering a knowledge-sharing culture within the organization.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in a fast-paced environment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internal teams and external clients to interact with comprehensive data visualizations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extensive API development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enhanced integration capabilities between front-end interfaces and back-end servers across multiple platforms and diverse user bases.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user authentication and data protection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JWT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reliability and security of user data while complying with applicable regulations in both domestic and international markets.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of web applications and databases, achieving improved application responsiveness and minimizing latency issues, which contributed directly to higher user satisfaction ratings.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client meetings to gather detailed specifications and to present technical solutions, aligning software capabilities with user needs through clear communication and collaborative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unit tests and utilized testing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Jasmine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establish a robust testing culture in the development team, promoting high software quality standards prior to release.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cross-browser compatibility of applications by employing modern front-end technologies and frameworks, ensuring a consistent user experience for diverse client environments and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Increased productivity by advocating for the adoption of version control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better collaboration among team members while maintaining code integrity and facilitating seamless rollbacks.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major migrations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our front-end frameworks, which provided a complete toolkit for rich user interface development while improving overall code maintainability and development speed further.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design sprints focusing on user-experience enhancements, infusing feedback loops into product development processes to regularly refine features in alignment with customer insights.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open-source projects and tech forums to stay updated on industry trends and share knowledge, increasing personal and organizational visibility within the tech community.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implementation of microservices within existing infrastructures leading to more manageable codebases and enabling independent deployment and scaling of application components, maximizing resource utilization.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