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Developer with over 11 years in software development, specializing in web and mobile applications. Proficient in diverse programming languages and frameworks, combining strong technical expertise with effective collaboration skills to deliver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Bootstrap,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Django, Flask,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DevOps:</w:t>
      </w:r>
      <w:r w:rsidRPr="009C6822">
        <w:rPr>
          <w:rFonts w:ascii="Roboto Light" w:eastAsia="Roboto Light" w:hAnsi="Roboto Light" w:cs="Roboto Light"/>
          <w:sz w:val="20"/>
          <w:szCs w:val="20"/>
        </w:rPr>
        <w:t xml:space="preserve"> Git, Docker, Kubernetes, Jenkins,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full 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streamlining functionality to meet modern UI/UX standards while following agile methodologies for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system improvements,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efficiency of backend processes and enhance data flow across platforms and applications, driving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maintaining the application's performance through continuous integration and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ensuring a smoother rollout of new features and updates to live environments, boosting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database schemas and wrote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while supporting application needs with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client-side development, elevating team capabilities and fostering knowledge sharing within the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which improved application availability and reliability, allowing for rapid scaling in response to user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providing constructive feedback and suggesting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software development that align with industry standards and promote team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enhance application functionality,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payment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communication features, improving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load times and ensuring faster user interactions, thereby improving user retention and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features and deployments, using Markdown and technical writing skills to enhance both onboarding processes and knowledge management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backend services using microservices architecture, allowing for independent development and deployment of service components, which increased overall system resilience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retrieval in applications, enhancing client-server interactions and decreasing data transfer overhead while ensuring client needs are met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practices by organizing sprint planning sessions and daily stand-ups, improving team communication and project flow, thereby increasing transparency and accountability in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coding events and hackathons to refine skills in emerging technologies and foster a culture of continuous learning and rapid problem-solving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agile feature updates and improved application performance to exceed user expectations in functionality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designing RESTful services, ensuring seamless integration with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experiences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raising the standard of code quality and minimizing the occurrence of bugs in production environments through rigorous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requirements gathering and design to deployment and maintenance,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keep projects on track and within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relational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data normalization techniques to ensure data integrity and optimal query performance across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microservices architecture developments, enhancing application scalability and maintenance, which allowed teams to independently update and scale services based on demand without disrupting overall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and address technical concerns, utilizing strong communication skills to translate technical requirements into actionable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specifically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team's deployment speed and application reliability through effective container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pair programming sessions to foster knowledge sharing and code quality improvements, enhancing team dynamics and skills among peers while driving collaborative problem 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UI redesign initiatives to modernize legacy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user interfaces for better accessibility and ease of use for various demographic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manuals for deployed systems, promoting clarity and understanding for future developers and clients while ensuring knowledge is effectively transferred.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analytics tools to monitor application performance, troubleshoot issues, and identify areas for improvement, facilitating data-driven decision-making within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