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Full Stack Developer with 11 years of progressive experience in software development focusing on web and mobile applications. Proven expertise in React, Python, and AWS to deliver high-impact technology solutions for social good.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HTML, CSS,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Node.js,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Jenkins,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Serverless, CloudFormation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full-stack development of AI-based applications at iVision, collaborating with cross-functional teams to integrate complex ML models within user-friendly interfaces, ensuring reliability and scalability of solutions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database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flow to support rapid prototyping of applications focused on addressing social challenges through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open-source contributions by developing modules for community-driven projects,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security, and user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engineers in brainstorming sessions, translating project requirements into actionable development tasks, resulting in streamlined workflows and improved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testing and feedback loops to refine app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design improvements based on user interaction patterns and feedback, thus enhancing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CI/CD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deployment processes to accelerate release cycles and increase project efficiency while minimizing potential downtime or errors in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coding standards through rigorous code reviews, fostering a culture of quality and mentorship within the development team to enhance collective skills and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enabled seamless integration of services across the application, thereby facilitating better communication and resource utilization between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data sources into applications, exploring API capabilities to augment the capabilities of existing systems, enriching the data available for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standardize development environments, ensuring consistency across multiple project ecosystems and easing collaboration among remote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into application performance and catching issues before they escalated into critical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user-centric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intuitive design to enhance engagement with social impact initiatives on mobile platforms, effectively expanding outreach efforts by leveraging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infrastructure solutions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scripts, automating the provisioning of cloud resources and reducing the time spent on manual configuration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technologies, attending webinars and workshops to foster innovative solutions that align with the foundation's mission of social progress through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team scrums, being adaptable and responsive to developers’ feedback, ensuring alignment towards the shared goal of delivering impactful AI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web applications at Google, emphasizing high scalability and performance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frontend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backend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all stages of the software development lifecycle, employing agile methodologies to enhance project delivery times and ensure quality outputs that align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UX/UI designers to implement intuitive web interfaces that improved user interaction and experience, facilitating better engagement with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seamless integration and data exchange between front-end and back-end modules across diverse applications, thus ensuring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application scalability by enhancing database schemas and writing optimized queries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speed under increased user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collaborative projects, enabling multiple developers to work simultaneously while tracking changes effectively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contributing to rapid delivery cycles and enabling frequent feature releases to meet dynamic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processes, employing unit and integration tests to guarantee software reliability and performance before deployment, helping prevent potential regressions or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maintaining comprehensive documentation of code and systems while ensuring compliance with industry standards for software development and deployment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knowledge of cloud services architecture, contributing to the deployment of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best practices for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code quality by mentoring junior developers through peer reviews and knowledge sharing sessions, significantly improving the teams' overall coding proficiency.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 post-deployment, making iterative improvements based on monitored data which significantly enhanced application stability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