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Full Stack Developer with over 11 years in software development, specializing in web and mobile applications. Proficient in leveraging cutting-edge technologies to deliver efficient solutions across various projects. Strong capabilities in JavaScript, React, Node.js, and Python among others, ensuring high-quality code and robust performance. Committed to continuous learning and adapting to new industry trends and tools.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HTML/CSS, TypeScript, SQL,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Express, Bootstrap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Visual Studio Code, Postman,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Netlify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high-performance and responsive user interfaces that enhance user engagement and satisfaction across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translate designs into functional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the aesthetic and usability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 of applications, enhancing deployment and scalability processes, while also ensuring consistent environments across all stages of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worked with microservices architecture to improve modularity and resource management, resulting in more efficient application workflows and easier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unit testing and integration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culture of high quality and reliability in code delivery while significantly reducing bug-related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with peers, providing constructive feedback and sharing knowledge on best practices related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and development methodologies, which improved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continuous integration/continuous deployment (CI/CD) pipelines to automate the deployment process for multiple applications across various environments, ensuring rapid and consistent rollouts of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Agile methodologies, participating in scrum ceremonies including daily stand-ups and sprint reviews, which improved team efficiency and project tracking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modern development practices and technology stacks, enhancing overall team skillsets and fostering a collaborative learning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 into applications, expanding feature sets and improving overall user experience,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performance metrics and implemented enhancements to address bottlenecks, improving application load times and boosting overall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cross-functional project teams, collaborating with backend developers and stakeholders to refine application requirements and specifications for complex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Advanced the user experience by implementing sophisticated front-end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adherence to best practices and resulting in significant improvements in user engagement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built responsive web applications with a focus on performance optimization and scalable architecture, implementing state management solutions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manage application state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adoption of a microservices architecture that allowed for more flexible deployment strategies and improved scalability through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technical workshops and facilitated learning sessions on emerging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Progressive Web Applications (PWAs)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elevating the technical capabilities of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product owners to gather and analyze requirements, translating them into functional specifications and technical solutions, ensuring alignment between technical and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code coverage and preventing regression in future development cycles, thereby enhancing reliability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database migrations and optimization processes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data retrieval speeds and overall application performance under heavy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and improved existing software applications by identifying areas for enhancement, resulting in a better user experience and reduced technical debt over project lifecycles.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continuous improvement processes by suggesting updates to workflows, toolsets, and practices that enhanced overall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client meetings to provide technical insights and solutions, showcasing problem-solving abilities and effectively communicating technical concepts to non-technical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source control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versioning and collaboration with fellow developers, enhancing team workflow and enabling effective code management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in web applications, ensuring compliance with industry standards and protection against common vulnerabilities, reinforcing the overall robustness of the deployed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