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Full Stack Developer with 11 years of software development expertise specializing in building scalable web and mobile applications. Proficient in JavaScript, TypeScript, React, Node.js, and AWS. Proven track record of enhancing engineering workflows and delivering impactful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Express.js,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Azure, Docker, Kubernetes,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Libraries:</w:t>
      </w:r>
      <w:r w:rsidRPr="009C6822">
        <w:rPr>
          <w:rFonts w:ascii="Roboto Light" w:eastAsia="Roboto Light" w:hAnsi="Roboto Light" w:cs="Roboto Light"/>
          <w:sz w:val="20"/>
          <w:szCs w:val="20"/>
        </w:rPr>
        <w:t xml:space="preserve"> Git, Jest, Webpack, Babel, TensorFlow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design and develop innovative software applications, driving engineering efficiencies while ensuring alignment with business needs and industry practices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full software development lifecycle practices capturing requirements, designing architecture, coding solutions, and performing rigorous testing to maintain high quality and performance standards in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ensuring design decisions aligned with long-term technology roadmaps while integrating emerging technologies into existing systems, enhancing functionality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Revolutionized internal engineering workflows by developing comprehensive digital tools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analytics to optimize processes in civil and electrical engineering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engagement by leading front-end development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building intuitive interfaces that improved accessibility and streamlined user interactions.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complex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established RESTful APIs that ensured seamless communication between different software components and third-party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gather user requirements and translate them into highly functional software solutions tailored to meet the specific demands of engineering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applications, utilizing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scalability and availability in cloud environments, reducing operational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knowledge sharing sessions to promote useful coding practices and drive continuous improvement, nurturing a culture of innovation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software applications including design specifications and user guides to ensure ease of use and clear communication about software functionality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coding practices by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allowing for efficient collaboration and the ability to track changes seamlessly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projects, ensuring timely delivery of milestones while adapting to evolving requirements and fostering a proactive problem-solving approach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team members on new technology integrations and development tools, promoting skills development and enhancing team capabilities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owners and stakeholders to define clear project objectives and deliverables, aligning software development strategies with the overarching business goals and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critical thinking skills to identify inefficiencies in legacy systems and proposed innovative alternative solutions that improved productivity and resource utilization across the engineering domain.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and engaging user experience across multiple devices and platforms, adhering to best practices in design and coding.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and design teams to translate user requirements into functional software specifications,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projects remained aligned with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automate application deployment processes, improving efficiency and reducing time-to-market for new features and enhancements while minimizing operational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into various applications, ensuring efficient data storage, retrieval, and overall system stability to enhance application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REST APIs that enabled efficient data exchange between client-side applications and server-side components, enhancing the overall functionality of the software solutions employed by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web applications by conducting vulnerability assessments and integrating authentication protocols to protect sensitive data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containerized environments, improving consistency across different development and production setups, which streamlined the deployment and management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application development and cloud services, fostering a culture of knowledge sharing and continuous growth within the software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of existing applications by identifying bottlenecks and optimizing database queries, improving overall system performance and user satisfaction across engineering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refactoring of legacy applications to adopt modern frameworks and technologies ensuring maintainability and enhancing overall user experiences in field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integration of third-party services such as payment gateways and geolocation APIs, extending application functionalities while ensuring reliability and security in the software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and user feedback to continuously improve application features, leading to enhanced usability and satisfaction among end-users, which in turn contributed to higher adoption rates.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