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Full Stack Developer with over 11 years of experience in software development, specializing in web and mobile applications. Proficient in designing, developing, and maintaining scalable API services and automation engines. Strong expertise in C#, Java, C++, and skilled in both SQL and NoSQL databases. A collaborative team player with excellent problem-solving abilities, adapting quickly to changing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C++, Golang, TypeScript, Python,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React.js, Angular.js, Vue.js,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NoSQL, MongoDB, PostgreSQL, MySQL, Redis,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and Frameworks:</w:t>
      </w:r>
      <w:r w:rsidRPr="009C6822">
        <w:rPr>
          <w:rFonts w:ascii="Roboto Light" w:eastAsia="Roboto Light" w:hAnsi="Roboto Light" w:cs="Roboto Light"/>
          <w:sz w:val="20"/>
          <w:szCs w:val="20"/>
        </w:rPr>
        <w:t xml:space="preserve"> Docker, Kubernetes, Jenkins, Git, SVN, Webpack, Babel, Puppeteer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Continuous Integration, Unit Testing, Test-Driven Development, Code Reviews, RESTful Services,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multiple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to meet evolving business needs for iVision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expanded an existing complex codebase, utilizing principles of object-oriented design and effective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all development phases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UI designers, to develop innovative solutions that enhance user experience while ensuring technical feasibility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mentoring sessions to encourage best practices within the engineering team, improving overall code quality and team dynamics for software delivery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the in-house scraping automation engine,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Puppeteer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workflows and enhance data collection efficiency for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reviews on new features, actively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to ensure robust functionality across all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migration initiatives from legacy systems to modern frameworks, thereby improving code maintainability and performance for existing and new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reusable code libraries and components that facilitated rapid development cycles while promoting consistency across various engineering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technical requirements and contributed to architectural discussions that led to technological innovations and improved product performance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agile methodologies within the team to streamline the development process, enhance communication, and successfully deliver high-quality software solutions for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documentation for new features and enhancements, facilitating knowledge sharing and onboarding for new team members at iVision, leading to accelerated integration into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regularly with stakeholders to gather requirements and provide updates, ensuring alignment of project deliverables with business objectives and user needs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and user feedback to refine and optimize API services continually, allowing for better scalability and improved user experience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sharing several libraries and tools developed at iVision that enhanced developer productivity and community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troubleshooting and debugging of live applications, applying analytical skills to quickly resolve issues while maintaining uptime and service integrity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 stack applications from initial conception to deployment at Google, utilizing extensive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evolving tech trends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dynamic web applications with responsive user interfaces, ensuring seamless user experiences through efficient data fetching techniques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database solutions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data access patterns and storage efficiency for scalable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sprint planning and retrospectives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continuous improvement and highly collaborative work environments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digitization initiatives, transforming legacy systems into modern microservices architectures, thereby improving maintainability and deployment speed for various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coding standards through regular code reviews, resulting in a significant increase in code quality and improved team coding practices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CI/CD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resulting in streamlined development workflows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exercises on applications, leading to significant user experience improvements and reduced latency in transactions across web and mobile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practices for all code modules and systems to ensure team knowledge retention and facilitate onboarding of junior developers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research to gather feedback for iterative development, effectively bridging technical solutions with user needs and business objectives at Google, promoting user-first design philosophy.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automation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team's efficiency in deployment activities, reducing manual work and time spent on operations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cross-team initiatives to create standard libraries for common functionalities, improving consistency and reducing redundancy in codebases across multiple projects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