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Developer with 11 years of experience in software development focusing on web and mobile applications. Proficient in both frontend and backend technologies, demonstrating strong leadership, collaboration, and problem-solving skills to drive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HTML5, CSS3, JavaScript, TypeScript, React, Angular, Redux, Responsive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.NET, C#, ASP.NET, ASP.NET Web API, Entity Framework, NHibernate, MassTransit, RabbitMQ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CI/CD, Jenkins, GitHub, GitLab,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Stored Procedures, SSRS, SSIS, NoSQL, MySQL,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Architecture:</w:t>
      </w:r>
      <w:r w:rsidRPr="009C6822">
        <w:rPr>
          <w:rFonts w:ascii="Roboto Light" w:eastAsia="Roboto Light" w:hAnsi="Roboto Light" w:cs="Roboto Light"/>
          <w:sz w:val="20"/>
          <w:szCs w:val="20"/>
        </w:rPr>
        <w:t xml:space="preserve"> Microservices, MVC, Serverless, Design Patterns, REST, gRPC, Test-Driven Development (TDD), Continuous Integration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new features for web applications, resulting in enhanced user engagement and satisfaction across various platforms.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user interfaces that adapt seamlessly to user needs and preferences.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development, instilling a culture of quality and collaboration while improving overall team efficiency and output on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applications to a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significantly improving application performance and maintainability while reducing technical debt across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responsiveness for all user-facing applications to meet and exceed evolving industry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MassTransit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efficient communication between distributed systems, optimizing workflow and minimizing resource bottlenecks during peak operational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the team's skill set and keeping development practices in line with contemporary industry standards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executed CI/CD pipelines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streamlining deployment processes and facilitating rapid releases of new features and fixes.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ORM, enhancing data handling efficiency and reducing risks associated with manual database management while improving data retrieval times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third-party libraries and APIs to expand application functionality,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Hangfire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job scheduling and improving overall service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ensuring adherence to coding standards and best practices within the team, fostering a culture of continuous improvement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to facilitate client-server communication, ensuring all endpoints were well-documented and maintained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ease of integration by external partners and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optimizing SQL queries and implementing caching strategies to decrease server load and improve user experience during data-intensive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providing input on sprint planning and retrospectives to ensure continuous improvement and alignment with project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testing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functionality and ensure a bug-free launch, significantly lowering post-release maintenance efforts and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user documentation and technical specifications for all development efforts, providing a comprehensive knowledge base for future developers and stakeholders to reference.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intuitive user experiences and ensuring cross-platform compatibility for various devices and screen sizes.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backend efficiency and ensuring seamless data integration for web and mobile applications within strict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refine application features, employing user feedback to drive enhancements and facilitate continuous improvement in user satisfaction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through orchestrated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uptime and performance while enhancing the development lifecycle through automation.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promoting skill development among team members and aligning team capabilities with evolving industry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complex queries and manage databases efficiently, ensuring data integrity and high availability of services for client interaction and data storage.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daily stand-ups, promoting agile methodologies that improved communication among team members and increased project visibility, facilitating timely progress tracking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performance and provide a consistent user experience across multiple components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fostering a testing culture within the team that enhanced code reliability and reduced the number of bugs delivered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development, ensuring code integrity and facilitating workflows among team members while maintaining historical code documentation for reference and audits.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modeling and access, optimizing database interactions and ensuring robust performance for CRUD operations vital to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code reviews and peer feedback sessions, fostering a collaborative approach to software development that encouraged best practices and high-quality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