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Full Stack Developer with 11 years of comprehensive experience in software development, specializing in designing and implementing web and mobile applications. Proficient in React, Node.js, and AI integration, with a strong capability in optimizing application performance and enhancing user experiences through collaboration and innovative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JavaScript, Vue.js, HTML5, CSS3, TypeScript, Bootstrap,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GraphQL, REST, Python, Java, Spring Boot,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Redis, Cassandra,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Jenkins, Git,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Jasmine, Linting &amp; Formatting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General Concepts: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BFF, Agile, DevOps, Continuous Integration, User Experience (UX), Responsive Design, Performance Optimization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and performant frontend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seamless integration of backend-for-frontend (BFF) services to enhance user experience and optimize data flow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efficient backend architectures for complex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into existing applications, enhancing functionality through predictive analytics and advanced algorithms to provide adaptive user experiences based on behavior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that serve as conduits to aggregate backend data, ensuring high performance and responsiveness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debugging sessions using industry-standard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maintain code quality and optimize application functionality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microservices architecture to enhance scalability and maintainability of applications, implementing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continuous integration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automated testing and deployment processes that resulted in reduced downtime during application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in Agile teams,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workflows and ensure timely delivery of high-quality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educate team members on industry trends, best practices in frontend development, and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into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fostering a culture of knowledge sharing and continuous learning to enhance the overall skill set of technical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solutions, focusing on deploying scalable applications that align with organizational goals for increased efficiency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to inform design decisions, employing methods such as A/B testing and usability studies to ensure applications meet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and thorough documentation of all development processes, fostering transparency and facilitating knowledge transfer across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shared application state efficiently, improving data flow and user experience across the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define the technology stack and architectural choices that align with the company's vision for innovation and digital transformation.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numerous new features and optimization efforts for large-scale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aesthetics and interactivity of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peer code review processes, promoting best practices, design patterns, and modern development techniques across multiple teams and fostering a culture of openness.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application performance through proactive profiling and optimization techniques, including lazy loading and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LocalStorage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planning, stand-ups, and retrospectives, to maintain project momentum while effectively adapting to changes in scope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and product managers to transform wireframes into functional features, ensuring that all user interactions are intuitive and engaging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prototyping.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systems with external APIs, developing robust data-fetching strategies that ensure reliable and efficient data handling across the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using automated testing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complete coverage and minimizing bugs across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clean coding practices and the importance of software architecture, helping to build a strong foundation for long-term project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troubleshoot and resolve complex software issues, leveraging analysis techniques and collaborative problem-solving strategies to meet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hosting and database management, streamlining the development and deployment pipeline for end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for better workflow management, improving overall efficiency by tailoring software solutions to meet specific departmental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product documentation and best practices guides to assist future developers and ensure knowledge continuity as team members transitioned.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