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Full Stack Developer with over 11 years of experience in software development, specializing in web and mobile applications. Proven expertise in building scalable SaaS solutions and RESTful APIs, with a strong focus on usability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Spring Boot,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Hosting, DigitalOcean,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product sets at iVision, focusing on the secure and scalable architecture, enabling enhanced functionalities aligned with modern user expectations and industry best practices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requirements, ensuring high-quality deliverables that met customer satisfaction amid a fast-paced environment while fostering strong team communications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optimal performance and scalability while adhering to best practices in security, enhancing the user experience across diverse application interfaces by leveraging networking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small teams in the Agile software development life cycle, emphasizing collaboration and adaptability to navigate project dynamics while achieving collective goals and maintaining a high standard of coding practices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by optimizing SQL queries and implementing best practices in database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prototypes for product innovations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iterative feedback loops and rapid adjustments to meet evolving project requirements and stakeholder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mentoring sessions, promoting knowledge sharing within the team, fostering a culture of excellence and continuous improvement in coding standards and methodologies adopted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CI/CD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processes, providing automated testing and deployment cycles to enhance workflow efficiency and reduce time-to-market for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secure coding practices by applying industry-standard security frameworks, reducing vulnerabilities in developed applications while promoting awareness of security aspects among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like SCRUM for project management, facilitating timely sprints and ensuring the team remained focused on core deliverables while adapting to feedback from end-user testing and deployment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frontend development,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JavaScript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user interfaces with exceptional responsiveness and engagement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product visions and technical strategies, ensuring that development efforts were in sync with business goals and technological advancements occurring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user testing to refine application features, leading to enhanced user satisfaction and engagement through thoughtful refinements and dedicated iterations based on real-world applications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modern software development practices, remaining up-to-date with industry trends, and continually exploring new technologies that can benefit the core product while aligning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mobile-friendly web applications utilizing best practices in responsive design and performance optimization, ensuring an optimal experience for users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wide variety of projects that focus on user engagement and high availability, resulting in improved end-user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with scalability in mind, adhering to established software engineering principles, which contributed to the overall platform stability and application performance at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building microservices architecture, facilitating seamless integration with other services while enhancing operational efficiency and reducing deployment overhead in application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architectural decisions, championing best practices in coding standards and design patterns that benefitted team performance and code maintainability over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specifications leading to successful project completions and timely launches that resonated well with user demands and market trends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hosting solutions, enhancing system flexibility and performance, while ensuring a commitment to up-to-date technologies was consistently maintained and leveraged.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that directly influenced application response times and enriched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Agile ceremonies, enhancing team dynamics and fostering an environment conducive to knowledge sharing and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user-centered design principles, devised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accessibility and mobile compatibility of web applications by focusing on responsive design techniques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functionality through systematic testing practices that minimized defects in production environments produced by bad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of both architectural design and code, promoting practices that enhanced onboarding processes for new team members and maintained a consistent knowledge base within the team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applied emerging technologies, leading pilot projects focused on leveraging machine learning to enhance product features, ensuring product relevance and innovation were kept at the forefront of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