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specializing in developing web and mobile applications. Proficient in building intuitive interfaces, enhancing performance, and employing modern development practices utilizing React and TypeScript. Recognized for effective collaborative skills and a commitment to comprehensive testing in software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 Python,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DHTMLX, Chart.js, D3.js, Vue.js, Node.js, Angular, AG-Grid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GitLab, Docker, Webpack, Jest, Vitest, Babel,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Code Splitting, Lazy Loading, Tree Shaking, Caching Strategies, Profiling, Load Testing, Asynchronous Programming, State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Continuous Integration, Test-Driven Development, Behavior-Driven Development, Version Control, Code Reviews, Documentation, Responsive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intuitive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construction teams with tools to manage multi-million dollar projects while ensuring high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robust dashboards that aggregate data insights,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type safety and improved maintainability across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high-quality code and minimizing defects through proactive quality assurance and rigorous testing requirements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DHTMLX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create advanced Gantt chart visualizations and resource management tools, facilitating better project tracking and resource allocation within tight schedules and budgets.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promoting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tools, while advocating best practices that ensure maintainable and scalable codebases within Agile-driven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for data-intensive applications, focusing on efficient rendering strategies to manage thousands of activities and data points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Connected applications to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REST APIs, enhancing the flow of data between front-end and back-end components, and improving user experience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new technology stacks, training teams in modern front-end frameworks and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components and best practices that align with current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documentation for key development processes, enhancing team collaboration and knowledge transfer, thus ensuring all members understood workflows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visualization techniques to raise awareness of emerging trends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optimization challenges by assessing application performance metrics and configuring caching strategies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interactions for data visualization modules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compelling visual narratives that helped stakeholders make informed decisions based on project data and historical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practices in coding and testing, nurturing a culture of collaboration, learning, and continuous improvement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reactive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actively participate in daily stand-ups, sprint planning, and retrospective sessions, fostering development efficiency and team cohesion around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feedback sessions to refine UI/UX elements continuously, ensuring products aligned with user expectations and maximizing usability through best practices in design and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and maintainable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executing code optimization processes that enhanced application speed and responsiveness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part of a dynamic team to design and deploy applications leveraging microservices architecture, where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ensured robust backend support for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complex data applications by integrating charting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valuable data visualization capabilities to internal and external 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testing protocols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rigorous testing practices that upheld software integrity and improved core application reliability during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to translate wireframes and mockups into responsive and adaptive UIs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designs were effectively represented in functional application 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ceremonies, making significant contributions to sprint planning and retrospective discussions which helped streamline work processes and enhance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among team members by organizing coding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strengthening version control practices, and improving team collaboration 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application development processes and system architecture, providing valuable reference material for ongoing project enhancements and team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evaluation by utilizing profiling tools to identify bottlenecks in applications, proposing actionable improvements that consistently enhanced end-user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continuous learning and adaptation of new technologies within the development team, encouraging exploration of emerging libraries and frameworks relevant to ongoing projects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analysis tasks, enriching the functionality of applications with effective data manipulation capabilities while maintaining seamless integration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to provide secure data endpoints for client applications, emphasizing best practices in security and performance standards for sensitive data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