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developing innovative solutions for web and mobile applications. Proficient in Angular, TypeScript, and rapid prototyping technologies, with a strong focus on research-oriented software development. Adept at collaborating with cross-functional teams to create functional prototypes, transitioning them into production systems, and staying current with emerging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Node.js, Shiny,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Lambda, S3, DynamoDB, CDK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JIRA,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Prototyping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Figma, Sketch, InVision, Storybook, Webflow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Firebase, GraphQL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research teams to understand project objectives, gather requirements, and design functional prototypes that explore new assessment formats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driving innovation in assessment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Independently developed rapid prototypes utilizing low-code/no-code platforms alongside traditional coding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usability and functionality met research criteria and user expectations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Modified and extended existing production systems built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functionality that supports efficacy studies and customized research settings, applying a systematic approach to software design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of prototypes to ensure alignment with research goals, utilizing best practices in quality assurance and iterative development processes to maintain project momentum.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evaluation of emerging prototyping tools and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recommending those that enhance research capabilities and streamline innovation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collaboration skills to facilitate communication between academic researchers and engineering teams, ensuring clear understanding of technical requirements and contributions towards successful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to manage multiple concurrent research efforts, demonstrating exceptional adaptability and problem-solving skills to overcome project challenges effectively and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feedback from stakeholders during prototype iterations, leveraging analytical skills to refine designs and enhance overall system performance while supporting cohesive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documentation practices for prototypes and production systems, making technical content accessible to wider teams and establishing a standard workflow for future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industry conferences and training sessions to stay apprised of the latest trends in software development, particularly in the realms of prototyping and assessment tools.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prototyping best practices, sharing insights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Shiny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modern frameworks to enhance their technical acumen and foster a culture of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paradigm-shifting research teams to explore innovative assessment methods, building prototypes that directly align with academic pursuits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with a focus on UI/UX principles, enhancing the overall usability of prototypes and ensuring alignment with the needs of various user demographics involved in the assessment.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the transition of research findings into product development workflows, ensuring efficient handover and alignment with product engineering teams for later-stage efficacy studies.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project requirements to build applications grounded in solid software architecture, applying knowledge of algorithms and data structures to optimize development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lifecycle while working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scalable and maintainable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related technologies, emphasizing user-centered design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features 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established back-end services, facilitating robust functionality needed for user interactions and ensuring seamless integration with front-end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improvements in application performance through code reviews and optimization practices, employing techniques that 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 to streamline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software solutions that align with business goals and user expectations, showcasing strong interpersonal and communication abilities throughout each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the design of RESTful APIs and microservices architectures, contributing to enhanced application modularization and scalability while ensuring that service-oriented objectives were met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technologies and frameworks to increase development efficiency, educating the team on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prototypes and containerized applications quickly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product roadmap by providing insights from user feedback and analytics, demonstrating a strong grasp of product-market fit and its impact on application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encouraging team discussions on best practices and emerging technologies, resulting in increased team productivity and innovation within engineering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front-end frameworks and prototyping strategies, promoting knowledge-sharing and improving overall team skill levels in relevant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iterate on application features, utilizing enhanced data flow and content management strategies to boost engagement and improve user satisfaction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across applications by staying updated with best practices in data protection and compliance standards, safeguarding user data against potential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open source projects to enhance personal skills while contributing to the wider tech community, showcasing commitment to professional development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