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Frontend Engineer with over 11 years of experience specializing in modern web and mobile applications. Proven expertise in React, TypeScript, and UI/UX collaboration. Passionate about enhancing user experiences and implementing real-time technologies. Adept at working within fast-paced, cross-functional teams and driving projects from design to launch.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TypeScript, Backbone.js,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WebRTC, HTTP/2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Vitest, React Testing Library, Playwright, Chromatic,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CSS, CSS Modules, Figma, Storybook,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Python/Flask, MongoDB, PostgreSQL,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Vite, Git, AWS, NPM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designed user-facing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performance through innovative UI methodologies and efficient collaboration with design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dynamic content updates within the application to improve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backend development team to create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focusing on efficient data transmission and reducing latency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numerous code reviews, fostering collective ownership and maintaining code quality across the team, while ensuring compliance with best practices in software engineering and UI/UX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application's UI components with a focus on performance optimization using techniques like route-based code splitting and skeleton UI designs for faster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contributions to the company open-source projects on GitHub, demonstrating commitment to community collaboration and continuous improvement of existing solutions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systems extensively, contributing to an organized repository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the development and testing of component libraries, significantly improving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overall project workflow by implementing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stable releases and faster deployment cycles in line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audits and utilized browser profiling tools to identify bottlenecks and improve application speed, resulting in a quantifiable enhancement of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engineers on modern frontend technologies, fostering a collaborative work environment while boosting overall team competency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design teams to translate low-fidelity wireframes into functional high-fidelity prototypes, ensuring a meticulous approach to UI/UX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design tool.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features into user interfaces that utilize machine learning models for tasks automation, directly contributing to increasing team efficiency and client task completion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new technologies, helping them develop their skill set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frontend architecture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layout and styling significantly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branding guidelines were consistently applied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retrospectives, showcasing a commitment to agile practices and continuous improvement for both the software and the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dynamic single-page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platforms, focusing on optimizing data flow and enhancing user experience in complex web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while ensuring high code quality is maintained through peer reviews and adherence to development standards throughout the software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building scalable frontend architectures that could handle significant user growth and activity, while integrating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improve the application’s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and functionality using standard web practices and patterns, ensuring seamless usability across various devices and platforms by working closely with UX/UI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techniques to resolve issues quickly and effectively, ensuring a smooth user experience and maintaining application uptime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with the community and applying feedback to enhance various components aligned with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bi-weekly sprints, effectively communicating project updates and contributing to a shared understanding of team objectives and priorities amongst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interns and junior developers, aiding in their technical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team performance and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architecting and developing frontend components to facilitate integrations with real-time technologies, enhancing communication efficiencies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tuning initiatives that significantly improved application load times and reduced rendering errors, leading to a more robust user experience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that instilled best practices in the team, promoting clean coding principles and collaborative problem-solving regarding complex development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migrate legacy components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Backbone.js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codebase, enhancing maintainability, and ensuring the use of modern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