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Frontend Developer with 11 years of software development experience, specializing in web and mobile applications. Proficient in building user-centric solutions using modern frameworks like React and TypeScript. A collaborative team player focused on improving architecture and user experiences through effective communication and quality-driven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React, NextJS, Remix, Angular, jQuery,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Redux, MobX, Zustand, React Query, TanStack 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ESLint, Jest, Testing Library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&amp; Design: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CSS, Sass, Styled Components,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Development: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CI/CD, Docker,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complex, data-driven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dynamic interactions and responsiveness tailored to user needs, leading to a significant enhancement in the client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brainstorm, design, and implement user interface solutions, consistently prioritizing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various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improved the front-end architecture through the implementation of best practices in component design while addressing concerns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load times for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Transformed legacy applications by assisting in upgrading and transitioning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modern frameworks, thereby achieving improved maintainability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rigorous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Library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that all components remain functional and quality-driven, enhancing the robustness of user-facing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collaboration and encouraging the sharing of knowledge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with REST and GraphQL APIs, supporting the development of rich, interactive client-side applications that deliver seamless data manipulation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applied industry trends such as server-side rendering and static site generation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SEO and performance across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state management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the integrity of application state, allowing for scalable and predictable interface updates as users interact with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high standards of code quality and adherence to agreed-upon design principles and patterns within a supportive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collaborated on feature development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team workflow with effective branching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discussions on user experience enhancements based on user feedback and analytics, ensuring ongoing improvements in product design and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the build process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Webpack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Babel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delivery through efficient asset management and automatic code optimization during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monitored performance metrics post-deployment, actively seeking areas for improvement and implementing solutions that enhance the application's overall responsiveness and loading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to sprint planning and retrospectives, ensuring that team goals align with project deliverables and enhancing team synergy.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web application development through the application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 keen understanding of best coding practices, enhancing product capabilities and developer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several innovative user experiences,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 compatibility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responsiveness across devices to engage a broader audience.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design teams to translate creative visions into functional code, consistently ensuring alignment with UI/UX best practices and evolving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modern development paradigms such as component-based architecture, improving code reusability and maintainability across large-scale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frameworks and tools to automate testing processes, resulting in reduced manual testing time and increased product reliability as applications were updated or modified.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hand-in-hand with product owners to gather requirements and validate project objectives, ensuring that technical solutions met business goals and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revamping existing applications by adding new features based on user feedback, significantly improving user satisfaction ratings after each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document coding workflows and technical processes, fostering a healthier development environment through clear communication and shared knowledge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data and feedback to suggest improvements on product functionality, actively contributing to data-driven decision-making across product teams that led to increased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 variety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 to create visually appealing and user-friendly web applications, implementing advanced styles for responsive designs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pilot projects exploring new technologies, such as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to keep on the cutting edge of industry developments and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teamwork and agility by promoting open communication, encouraging feedback and agile principles to adapt swiftly to changing project requirements and stakeholder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