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dedicated software professional with over 11 years of experience specializing in front-end development in web and mobile applications. Proficient in HTML, CSS, JavaScript, and PHP with a genuine interest in WordPress development. Experienced in using modern development tools and APIs, plus a strong foundation in Git version control and Sass CSS preprocessor. Committed to delivering meaningful digital solutions that positively impact nonprofit organizations.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PHP, Sass, TypeScript,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WordPress, Advanced Custom Fields, Bootstrap, jQuery, MarTech Libraries, Tailwind CSS, Foundation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Bitbucket, npm, Yarn,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HubSpot, Mailchimp, Zapier, Twilio, Stripe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Local by Flywheel, MAMP, XAMPP, Postman, Browser DevTools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customized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themes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 and optimized performance tailored to client specifications in the nonprofit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seamlessly into projects, improving functionality and user experience while cultivating a deeper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as applied in nonprofit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version control,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collaboration and code sharing across development teams, which enhanced communication and streamlined workflows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cutting-edge frontend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mobile-first responsive designs, resulting in an improved user experience across all devices swiftly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optimized custom plugins and features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Custom Fields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client websites with tailored needs, further solidifying functionality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clients to gather requirements, translating them into technical specs and ensuring that all deliverables met their strategic objectives in a nonprofit context.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monitored industry trends and emerging technologies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adapting to new tools to provide innovative solutions for clients enhancing overall digital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team members, helping to elevate coding standards and promote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ensuring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marketing technology solutions, boosting efficacy of various digital campaigns driven by data and enhancing outreach for clients'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all development workflows, updates, and debugging processes, which ensured transparency and readiness for future technical enhancements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team brainstorming sessions to identify creative opportunities for expanding and extending project capabilities which fostered innovation within the scope of clients’ missions.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training sessions focused on new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development, reflecting a commitment to continuous learning and adapting to evolving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deployment processes for live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sites, ensuring seamless transitions and minimal downtime for continuous service availability to clients working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interfaces with dynamic functionality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engagement metrics through interactive elements tailored to audience needs in nonprofit campaigns.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significant improvements in site load times and user experience metrics through hands-on work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optimization techniques, maximizing resource efficiency and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aligned with best practices in coding standards and design patterns, contributing to widespread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Functioned as a key player in the team by mentoring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best practices and coding efficiency across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the development lifecycle of various internal tools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deployment, increasing productivity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scripting as needed, optimizing processes and integrations in collaboration with frontend efforts, enhancing overall project delivery timelines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testing and debugging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minimal bugs at launch while boosting positive user engagement through high-quality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web design standards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significantly improving accessibility across multiple platforms and devices utilized by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directly with design teams to convert wireframes and prototypes into fully-functional web pages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interactive components that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various project management tools,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seamless tracking of project phases and fostering effective team collaboration on shared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Acquired and integrated geolocation APIs to enhance user experiences within web applications, showcasing a commitment to leveraging technology for user-centric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Constantly researched and stayed updated with the latest web technologies to ensure best practices were adopted in project workflows, improving overall codebase maintainability for future 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frontend architecture with a focus on scalability and performance, ensuring sustained user engagement for applications reaching diverse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retrospectives, contributing valuable insights that fostered team dynamics and project success through enhanced communication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