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Front End Engineer with over 11 years of experience in software development, adept in creating modern web applications. Proven expertise in React, TypeScript, and leading frontend initiatives to foster maintainable and high-quality code. Capable of aligning architecture with design system standards and advocating for development best practices across teams. Excited to leverage my background in AI-integrated features and frontend technologies to contribute to innovative projects at Vanilla.</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 CSS,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Vue.js, Redux,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GraphQL, REST, Axios, Apollo,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Systems:</w:t>
      </w:r>
      <w:r w:rsidRPr="009C6822">
        <w:rPr>
          <w:rFonts w:ascii="Roboto Light" w:eastAsia="Roboto Light" w:hAnsi="Roboto Light" w:cs="Roboto Light"/>
          <w:sz w:val="20"/>
          <w:szCs w:val="20"/>
        </w:rPr>
        <w:t xml:space="preserve"> Figma, Adobe XD, Storybook, Bootstrap,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Datadog, Sentry, Webpack, Jest,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JIRA, Agile,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scalable frontend architectures for diverse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best practices to ensure maintainability and performance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driving initiatives for high-quality UI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create reusable components and maintain design consistency across multiple product surfaces.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excellence,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 architecture while promoting a culture of collaboration and technical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tracking to monitor application performance and ensure alignments with business goals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frontend systems, establishing clear service API patterns and collaborating with backend teams to enhance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evolution of the shared design system by participating in discussions and workshops, aligning component design and UI patterns with organizational standards to reinforce visual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product development cycles by partnering with designers and product managers, translating complex requirements into user-centric interfaces while adhering to product timelines and quality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best practices related to performance and accessibility, leading workshops to propagate knowledge and frameworks across the engineering team throughout product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and functional programming principles to improve code reliability and minimize bugs in UI elements.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complex UI interactions and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AI functionalities into the frontend experience while maintaining user-friendly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reliability and boost developer confidence in upcoming releases with extensive unit and integration tests.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with project stakeholders, presenting technical concepts and project status updates to maintain alignment and transparency between engineering and non-engineering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the onboarding process for new engineers, providing training on the team’s technical stack, workflows, and best practices to minimize ramp-up time and promote team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defined product requirements and led efforts to analyze user needs, translating these requirements into actionable technical tasks and ensuring alignment with overall product strategy during Agile ceremonies.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frontend performance benchmarks through rigorous testing methodologies,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asset delivery and improve overall end-user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rich, interactive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through efficient state management and optimized rendering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UX/UI design team, bringing wireframes and mockups to life while maintaining visual fidelity and enhancing usability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modernization of the frontend architecture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improving response times, and enhancing data-driven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as part of promoting best practices and knowledge sharing, fostering a culture of quality and continuous improvement among team members and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design principles to ensure compatibility across various devices while retaining high accessibility standards as referenced in WCAG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including requirements gathering, sprint planning, and task estimation within a fast-paced Agile environment for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engineers to design and consume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seamless interaction between frontend and backend modules to deliver enriching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testing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write comprehensive unit and integration tests, advancing the reliability and robustness of web applications across all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best-in-class digital experiences by analyzing user behaviors through analytics tools, recommending strategies to enhance customer engagement and promote user retention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integrating A/B testing frameworks, participating actively in data-driven decision making to guide product feature development as per user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DevOps to streamline CI/CD pipelines, ensuring a more efficient deployment process and enabling faster feedback loops on code implementations and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collaborations to align business objectives with product functionality, ensuring a cohesive strategy across all project phases and stakeholder meetings.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