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applications. Proficient in creating dynamic user interfaces and interactive narratives, with a strong focus on React and mobile-first design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Python, FastAPI,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Vite, Webpack, Babel, Figma, Git, npm, Yarn,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Context API, HOC, Styled Components, Jest, Cypress, Socket.IO,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Firebase, AWS, Heroku, Docker, Kubernetes, Azure, Twilio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User Research, Wireframing, Prototyping, Interaction Design, Design Systems, Accessibility (a11y), Performance Optimization, Responsive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complex, interactive user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building engaging, mobile-first web applications for diverse user demographics while adhering to the latest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define and deliver responsive frontend architectures, ensuring alignment between user experience, and backend data flows to optimize performance and scalability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proactive identification and resolution of UX edge cases, effectively collaborating with cross-functional teams to enhance user satisfaction through refined designs and efficient state management 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contributed to code quality standards by incorporating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excellence and maintainability within the frontend codebase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high frontend standards and component libraries, promoting consistency and efficiency in the development process, enabling rapid prototyping of new features in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design efforts, transforming creative concepts into functional, attractive user interfaces while ensuring adherence to established design patterns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interactive experiences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facilitating seamless communication within the application framework while maintaining state consistency across client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UX research, employing various tools to analyze user interactions, iteratively refining designs based on feedback to reduce friction and enhance overall app usability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team culture of creativity and innovation by actively sharing knowledge around modern tools and frameworks, while encouraging collaboration among developers and designers during critical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mobile-first design initiatives that improved accessibility and performance across various devices, ensuring users received optimal experiences regardless of the technology used to access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frontend development, fostering their professional growth and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component design, and optimal code structuring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AI-powered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backend teams to integrate innovative capabilities that enhanced the user-generated content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for new features, translating product goals into actionable tasks that were executed using agile methodologies to ensure timely delivery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design, code, and product review sessions, implementing actionable feedback to elevate project quality, team collaboration, and overall product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feedback mechanisms into existing platforms to enable real-time user suggestions and improvements, fostering a sense of community and innovation among users and creators.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at scale, primarily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adhering to web standards and best practices across user interface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multifaceted applications through collaborative agile processes, ensuring high levels of responsiveness and functionality consistent with user expectations and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structures and algorithms into web applications, enhancing application capabilities and improving user interactions through responsive design and accessibility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designers to translate project requirements into technical specifications, ensuring alignment between business objectives and implemented features in production-ready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defining and optimizing frontend architecture, leveraging reusable components and modular designs to enhance maintainability and efficiency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robustness and reliability of application features while driving continuous improvement through feedback-driven iterations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building high-quality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aesthetics while adhering to design requirements and performance metrics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frontend development best practices, focusing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 lifecycles, helping to elevate the technical capabilities of the team as a whole.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APIs, ensuring seamless data exchange and enhancing the richness of user interactions through real-time application features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component library to streamline the development process, enhancing team productivity by providing standardized design elements that could be easily utilized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prototypes to gather user feedback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rapid iteration and refinement of ideas before implementing them into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to improve existing features and functionality, employing various analytical tools to derive insights and inform design and engineering decisions that aligned with user desires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