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Front End Engineer with over 11 years of experience specializing in web and mobile applications. Proven track record in front-end architecture, agile methodologies, and client consultation with a strong focus on accessibility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Experience Manager, WordPress, Sitecore, Contentful, Drupal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Gulp,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ARIA, SEO best practices, Responsive Design, Cross-Browser Compatibility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clients to understand their requirements for front-end architecture and contributed to the best practices for deployment, enhancing user experiences through deeply personalized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front-end architecture for diverse web applications, implementing reusable components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efficiency and streamline development processes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Converted design specifications into front-end requirements by collaborating with designers to deliver refined and performant user interfaces tailored to client needs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development teams on multiple client projects, ensuring adherence to coding standards and sprint commitments, while fostering an agile and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web development practices and standards, promoting accessibility by ensuring the compliance of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inclusive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with offshore team members, optimizing communication and collaboration to maximize efficiency and ensure project timelines align with client expectations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comprehensive coding standards and practices for the team, ensuring a consistent and maintainable codebase while encouraging best practices in performance optimization and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processes, enabling efficient asset management and build optimization for client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enhancement techniques including code splitting, lazy loading, and image optimization to improve site performance metrics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accessible designs and prototypes, affirming the usability of applications across varying devices and screen resolutions to provide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 sessions for project stakeholders to clarify and refine user stories and requirements, ensuring alignment on project priorities and deliverables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the development team to improve responsiveness to changes and foster continuous improvement cycles across project timelines, enhancing adaptability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modern technologies into team workflows, ensuring our development stack remains innovative and capable of addressing emerging industry standards and trends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hiring process to onboard new team members, evaluating technical skills and cultural fit to cultivate a high-performing team environment dedicated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ensure high code quality while providing constructive feedback to peers, thereby promoting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and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fulfill client requirements and enhance user experiences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front-end components for enterprise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ensure consistent user interfaces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project delivery timelines and coordinated with project managers to prioritize tasks effectively, maintaining strong communication regarding progress, roadblocks, and shifts in project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optimized applications for accessibility,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 user experience for diverse audiences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establish a seamless API integration strategy, directly impacting data flow efficiency and optimizing client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clients directly to gather requirements, iterate feedback, and ensure alignment on project objectives, fostering a collaborative and results-oriented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metrics and monitoring solutions to analyze application performance and user behavior, facilitating data-driven decisions that informed future enhancements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multiple project initiatives by providing technical leadership and support for best practices in front-end development, leading to a more efficient coding environment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capabilities by sharing knowledge on front-end architecture patterns and best practices, elevating the overall skill set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adoption of new tools and frameworks, promoting innovation and ensuring that team members are equipped with the latest technologies relevant to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responsibility for tracking industry trends and incorporating new technologies, frameworks, and tools into team processes to stay ahead of the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robust testing procedures with implementation of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deployment readiness and high code quality through automated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