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Front End Developer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application development, focused on building high-performance, user-friendly web and mobile applications. Proficient in Vue.js, Nuxt.js, and modern web technologies, with a strong commitment to clean code and responsive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 (ES6+), TypeScript, JSON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Frameworks/Libraries: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Vue.js, Nuxt.js, React,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GitLab, CI/CD,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Axios, Firebase,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and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SSR, Core Web Vitals, Lighthouse, Jest,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and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Responsive Design, UI/UX Design, Application Architecture, Component-Based Architecture, Agile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Front End Developer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enhanced modern, interactive front-end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performance and SEO, resulting in significantly improved user engagement and retention rates at iVision.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 diverse, cross-functional team to develop clean, reusable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best practices for modern web development and adhering to responsive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Core Web Vitals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delivering lightning-fast loading times that exceeded user expectations and established benchmarks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efficient data flows, ensuring seamless user experiences while maintaining performance metrics and meeting project deadlines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improve development processes by implementing CI/CD practices, enhancing team collaboration and ensuring consistent, bug-free releases across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version control system, actively managing branching strategies and facilitating peer code reviews to enhance code quality and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peer reviews of code, ensuring compliance with industry standards and encouraging knowledge sharing within the team, thereby fostering an inclusive and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modern development practices, focusing on clean code principles and robust documentation to facilitate easier onboarding of new team members and enhance project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monitored industry trends in front-end technologies to introduce innovative solutions, maintaining the company’s competitive edge in application development with the latest tools and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a proactive, ownership-driven mindset, I continuously sought opportunities to identify and solve problems independently, enhancing team productivity and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processes, collaborating with stakeholders to define goals, adapting quickly to changes, and ensuring alignment on project vision and milestones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insights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front-end development, fostering a culture of continuous improvement and skill enhancement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various performance testing tools, integrating case studies of optimization strategies to improve web applications and share findings with the team, contributing to overall team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team meetings to discuss ongoing projects, share successes, and address challenges collaboratively, fostering a positive team dynamic and encouraging open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scalable applications, enhancing code reliability and maintainability while working on complex front-end projects that required sophisticated state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Google, focusing on creating user-centric designs that improve overall customer satisfaction and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designers and project managers to build and deploy applications utilizing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ensuring synchronized content delivery across platforms and increased conversion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ensuring the functionality and reliability of web applications, leading to a significant reduction in post-launch bugs and enhances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modern JavaScript frameworks, contributing to large-scale applications that required high levels of code management and adaptability to new features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initiatives to streamline the development workflow by introducing best practices in version control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collaborative efforts within the team and reducing merge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training new hires on the utilization of essential web technologies, ensuring they understood the intricacies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for performance optimization in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back-end integration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access and interaction for front-end applications, significantly improving load times and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Gained deep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SEO 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developing web applications, enhancing visibility and reach in search engine results, therefore increasing organic traffic and user interaction on company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promoting scalable style architectures that facilitated collaboration between designers and developers, leading to unified and visually appealing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module bundling, enabling efficient development workflows through optimized asset management and code splitting to enhance application performance both in development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weekly sprint planning sessions to assess progress and prioritize backlog items, ensuring the timely delivery of features that aligned with overall product goals and stakeholder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adherence to accessibility standards while developing applications to ensure inclusivity and enhanced user experience for all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