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development, specializing in AI-driven solutions for healthcare applications. Proven leadership in dynamic startup environments with a focus on impactful technology.  Strong expertise in deploying scalable applications that enhance patient care and mental health support for seniors.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 Boot,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OpenAI, Natural Language Processing,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FHIR, HL7, EHR Integration, Telehealth APIs, HIPAA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AI-powered clinical operation systems, implementing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speech-to-text triage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intake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therapist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patient experiences in a fast-paced startup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core systems for patient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ensuring optimal performance and user-friendliness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clinicians to gather and iterate on requirements, resulting in the seamless integration of real-time voice agents that support families and improve communication in mental health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excellence and rapid execution, while encouraging bold innovations to address complex problems in mental health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to set the bar for architectural standards, guiding the engineering process to ensure scalable and maintainable systems in rapidly evolving development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management solutions,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patient data systems, promoting efficient data retrieval and storage to support clinical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clinical insights and reporting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patient interactions and improve treatment outcomes based on evolving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in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collaboration between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design sessions with cross-functional teams, translating business objectives into technical requirements and ensuring alignment in product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interoperability between systems, enhancing data sharing across platforms in compliance with healthcare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reviews, contributing to a culture of knowledge sharing and skills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high quality of code, leading to improved reliability and performance of deployed applications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gather feedback on applications, leveraging insights to iterate quickly and deliver features that genuinely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system performance and conducted troubleshooting to quickly address and resolve issues, maintaining high service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user-centric designs, ensuring intuitive interfaces that cater to the needs of both patients and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both frontend and backend implementations that enhanced user engagement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various applications, ensuring robust data management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weekly sprints and retrospectives to adapt project priorities and improve team collaboration on software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storage solutions, implementing features that required instant user feedback and dynamic updates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access control and account security across web-based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which helped raise overall code quality and fostered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Unit Testing and End-to-End Testing strategies in projects, resulting in a significant decrease in bugs and improving the user experience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refine application features based on user feedback, ultimately leading to increased user satisfaction with robust functionality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develop responsive design systems that ensured optimized user experiences across multiple device platforms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 to improve application load times, leveraging techniques such as lazy loading and code splitting within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cloud-based solution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overall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thought leadership in technology discussions, staying updated on industry trends, best practices, and emerging technologies to continuously enhance team skills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