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innovative web and mobile applications. Proven expertise in designing complex AI systems, vision pipelines, and agent-based workflows. Proficient in Python, PyTorch, and leveraging multimodal learning models to bridge user feedback with system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Go,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OpenAI APIs, multimodal LLMs, TensorFlow 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Neo4j, PostgreSQL, MongoDB, Redis, Vector databases, GraphQL,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LangGraph, PydanticAI, Hugging Face Transformers, OpenCV,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Jenkins, Ansible,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Build vision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structured data from complex engineering diagrams at iVision, enhancing the accuracy of document understanding and task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agentic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machines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breakdown large pre-construction tasks into systematic workflows, facilitating efficient execution and reliability in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human-in-the-loop feedback mechanisms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continuously improve system accuracy by capturing and analyzing expert insights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pipelines in various projects, ensuring seamless integration from raw data inputs to structured outputs, thereby streamlining production workflows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architect and optimize AI-driven solutions that automates engineering processes, promoting innovation in design review and technical evaluations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analyze performance bottlenecks in existing systems, implementing strategic enhancements to deliver better system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storage and indexing of large-scale visual data, improving retrieval times significantly in practical scenarios involving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coding standards and documentation practices, ensuring high code quality across all software deliverables, while mentoring junior engineers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improve application scalability, leading to smoother deployment cycles through well-defined CI/CD processes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 focusing on modular design principles that facilitate rapid iteration and feature development in dynamic project environments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AI systems to represent and manage complex relationships between engineering entities, enhancing the capability of information retrieval from documents.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fostering a collaborative environment that prioritized clean, maintainable code, and encouraged peer learning among team members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prototype systems showcasing advanced AI capabilities that identified inefficiencies in traditional engineering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system design choices and architectural patterns, contributing to the knowledge base and facilitating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emerging technologies in AI and machine learning, ensuring that the team stayed ahead of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machine learning components to enhance user engagement and personalization.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enterprise-level applications focusing on performance optimization, security enhancements, and user experience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ensuring high standards of security and efficiency, enabling access to various data services utilized by other applications across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deploying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reliability across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models and database designs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effective data management and retrieval for significant workloads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team members to refine data processing algorithms, focusing on performance and computation aspects which reduced overhead for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emphasizing the importance of maintainable code and fostering an understanding of advanced software design principles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