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over 11 years of experience in software development focused on innovative web and mobile applications. Proficient in designing and deploying complex AI systems, ensuring seamless integration for enterprise solutions, with a strong emphasis on customer success and team collaboration.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C++, Go, TypeScript, Rust,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React, Node.js, TensorFlow, PyTorch, FastAPI,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Deployment &amp; Infrastructure:</w:t>
      </w:r>
      <w:r w:rsidRPr="009C6822">
        <w:rPr>
          <w:rFonts w:ascii="Roboto Light" w:eastAsia="Roboto Light" w:hAnsi="Roboto Light" w:cs="Roboto Light"/>
          <w:sz w:val="20"/>
          <w:szCs w:val="20"/>
        </w:rPr>
        <w:t xml:space="preserve"> AWS, Kubernetes, Docker, Terraform, Ansible, Azure DevOps, OpenShift, CI/CD Pipelines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MongoDB, Redis, ElasticSearch, MySQL, GraphQL, BigQuery, Data Lakes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 Tools &amp; Technologies:</w:t>
      </w:r>
      <w:r w:rsidRPr="009C6822">
        <w:rPr>
          <w:rFonts w:ascii="Roboto Light" w:eastAsia="Roboto Light" w:hAnsi="Roboto Light" w:cs="Roboto Light"/>
          <w:sz w:val="20"/>
          <w:szCs w:val="20"/>
        </w:rPr>
        <w:t xml:space="preserve"> JIRA, Git, Jenkins, Postman, Swagger, Figma, VS Code, Linux</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features for the North AI workspace platform, expertly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create scalable and secure applications that integrate seamlessly with enterprise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deployment of autonomous agents capable of interacting with sensitive enterprise data, ensuring compliance and security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in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employing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communication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skills to effectively understand client needs and translate those into actionable solutions during product lifecycle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by implementing best practices in coding and architecture,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and efficient resource management during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high-speed experiments to develop innovative AI solutions, applying advanced knowledge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refine algorithms and improve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with clients at all project stages,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customer relationship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skills to foster strong partnerships, leading to improved satisfaction and increased product adoption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Achieved a fast-paced development cadence by integrating agile methodologies, promoting adaptability among team members to align with changing priorities and customer requirements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end-to-end deployment processes for private cloud solutions, focusing on planning, configuration, testing, and rollout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interns, sharing profound programming knowledge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elevate team competencies and foster a culture of continuous learning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optimization strategies by profiling application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logging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monitoring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resulting in enhanced application speed and reliability, addressing critical user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strong problem-solving abilities to troubleshoot and resolve production issues, ensuring minimal downtime and maintaining operational integrity for critical business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integration of RAG ( Retrieval-Augmented Generation) methodologies into existing systems, enhancing the responsiveness of AI-driven applications with real-time data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with stakeholders to gather requirements, shifting priorities where necessary and ensuring that development efforts were closely aligned with business objectives throughout project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Overhauled legacy systems with modern architectures, reducing technical debt while implementing best practices for code management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branching strategies for collaborative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quality assurance procedures on deployed applications, using industry-standard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verify functionality and performance against specifications.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high-impact web applications as part of the engineering team,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user-centric features that enhanced engagement across various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to establish protocols and frameworks conducive for building scalable applications, leveraging extensive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in the deployment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robust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seamless integration between the frontend and backend systems, ensuring high-performance communication and data exchange.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 processes, improving application delivery speed by minimizing manual interventions and reducing errors.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critical projects aimed at enhancing the mobile user experience, drawing on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responsive designs that conform to modern UX/UI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critical project reviews and retrospective meetings that emphasized learning from failures and celebrating successes, thus fostering team cohesion and improving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database solutions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insights that supported decision-making processes across various departments, bridging gaps among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troubleshooting and resolving production issues swiftly,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logging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departmental communication skills to provide updates and necessary resolutions to ensure smooth business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establishing coding standards and best practices within the team through proactive source code reviews and mentorship initiatives, enhancing code quality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 highly collaborative environment by sharing knowledge through regular tech talks and workshops, influencing team dynamics positively with a focus on mutual growth and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to guide ongoing product development, integrating customer insights into technical discussions to foster continuous improvement on product offerings and user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upgraded existing infrastructure by employing containerization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overall system reliability and flexibility.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