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Forward Deployed DevOps Engineer with 11 years of experience in software development, specializing in building scalable web and mobile applications. Proven expertise in cloud infrastructure, CI/CD pipeline development, and container orchestration, leveraging strong problem-solving skills to enhance operational efficiencies and foster collaborative environments among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OpenShift, Terraform, Pulumi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CircleCI, GitLab CI, Buildkite, Jenkins, Spinnaker,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OpenTelemetry, ELK Stack,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Ruby, Bash,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as Code (IaC), Networking, Linux, Security Best Practices, SOC 2 Compliance, ISO 27001, HIPAA Standards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Embarked on client engagements to identify infrastructure needs, delivering bespoke solutions tailored to rapidly evolving environments and ensuring robust system performance without compromising security or reliability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deployment processes and fostering team collaboration for improved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comprehensive discovery sessions to draft technical roadmaps within first weeks of client projects, ensuring alignment on objectives and garnering executive buy-in for all scale initiatives undertaken.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hands-on pair programming sessions with cross-functional teams, mentoring junior engineers and enhancing overall coding standards and efficiency in incident responses and problem-solving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live production systems, holding the pager for incident responses, while quickly diagnosing outages and deploying code fixes that preemptively addressed recurring issues in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incident management by creating concise runbooks and documentation, providing stakeholders with clear guidelines for operational best practices and enhancing team training processes through bi-weekly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optimizing microservices architecture and significantly improving application deployment times and scalability of client environments through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best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monitoring, enabling proactive incident management and minimizing downtime across client infrastructures, greatly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for cloud architecture upgrades, ensuring alignment with industry best practices and regulatory compliance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routine tasks and enhance operational efficiency, significantly reducing manual errors and saving valuable engineering hours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educate clients on modern DevOps practices, driving the adoption of innovative tools and methodologies that streamlined operations and enhanced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Captured field insights to refine internal processes and tooling, engaging in continuous improvement efforts to elevate overall service delivery standards and streamline project workflows across accounts.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security frameworks, ensuring adherence to best practices in cloud deployments and addressing vulnerabilities proactively before they could impact client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founders to support product focus, while effectively managing operational workloads and driving improvements in deployment reliability and team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development in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up-to-date expertise to meet future infrastructure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highly scalable and reliable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best practices in coding standards and infrastructure design were consistently followed.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fast-paced Agile team to develop innovative features for consumer-facing applications, utilizing modern frameworks for both web and mobile platforms and ensuring timely delivery without sacrificing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and CI/CD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failures and enhancing the development lifecycle efficiency across cross-functional teams engaged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upgraded existing codebases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management, ensuring optimal performance during peak traffic while simplifying the deployment process for microservices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to improve scalability through cloud-native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Kubernetes Engine (GKE)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container management, boosting deployment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real-time insights into system performance, greatly reducing the time taken for issue resolution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business requirements into technical specifications, participating in brainstorming sessions that fostered innovative technology solutions and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 discovery workshops that introduced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empowering junior engineers to develop efficient and maintainable code bases, while ensuring knowledge transfer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strategies in database operations, which significantly reduced data retrieval times for high-traffic applications and considerably improved end-user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security protocols across codebases, performed regular code reviews, and ensured compliance with coding standards to prevent vulnerabilities and enhance application integrity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resources utilization to reduce costs,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and supporting essential cost reduction strategies for cloud operations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migration strategies for clients transitioning to cloud services, providing technical expertise in the migration of applications and data to enhance throughput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