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Java, JavaScript, Spring, React, and AWS, with a strong track record of mentoring and leading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C#, Ruby, TypeScript,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React, Angular, Node.js, Django, Flask, Express.js, 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Oracle DB, Redis,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SOAP, gRPC, OAuth, JWT, OpenAPI, WebSocket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multidisciplinary software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resilient back-end services while ensuring seamless integration with front-end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managers and UX designers to translate business requirements into technical specifications that guide the development process and deliver optimal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deployment and scaling of applications, implementing automated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Docker for efficient code delivery and environment consistency across all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reviews, pair programming sessions, and knowledge sharing, enhancing their skill sets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 and facilitate team communication, ensuring all stakeholders were aligned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security while ensuring thorough documentation was provided for ease of use by front-end teams and third-party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and resolved complex issues in production, leveraging logging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system behavior and improve performance metrics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patterns, ensuring each service was independently deployable, scalable, and monitored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system observability.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emerging trends in technology, incorporating relevant new tools and practices into ongoing projects to enhance efficiency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quality assurance practices including unit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robust software delivery that meets client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stakeholder meetings to facilitate the translation of user stories into technical tasks, advocating for user-centered design throughout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 principles in all projects to enhance usability across multiple devices, optimizing for both mobile and desktop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back-end data flow systems,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data integrity and performance while supporting efficient data retrieval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delivered technical workshops focused on growing the team’s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microservices, and cloud-native development best practices,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optimized legacy codebases, applying modern development patterns, enhancing maintainability, and leading to improved performance of critical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frameworks, focusing on leveraging client-side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 and enhance user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software architecture by participating in design patterns discussions, promoting reusable components to improve application agility and reduce development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services to facilitate communication between front-end interfaces and back-end systems, maintaining a focus on security practices during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with cross-functional teams to define and refine user stories, ensuring complete understanding of project scope and minimizing constraints to execution during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production applications by performing regular code audits, applying patches, and implementing best practices to mitigate potential vulnerabilities and performance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analytics reviews to assess application performance,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feedback to inform iterative design improvements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best practices including branching strategies and pull request workflows that facilitated seamless team collaboration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research and development activities to evaluate new technologies and tools that align with organizational goals and improve product offerings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responsiveness techniques in line with best UI/UX practices,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adaptive layouts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on system design and application features to support onboarding processes and knowledge retention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establishment of coding standards and reviewed code submissions to ensure conformity and excellence in code quality across various development teams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training seminars to enhance personal and team skills in topic areas of interest, including advanced performance optimization techniques and modern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