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11 years of experience specializing in business intelligence and data analytics. Proven expertise in leading cross-functional teams and overseeing global BI initiatives. Proficient in Power BI, Cloud platforms, and data governance, alongside a strong background in the life sciences industry. Adept at driving self-service BI and ensuring data integrity across complex datasets.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Power BI, Tableau, QlikView, Databricks, Looker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Snowflake, Redshift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Python, R, JavaScript,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Hadoop, Spark, Scala, Data Lakes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Visualization, Data Governance, GxP Compliance, Data Quality, Data Warehousing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execution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at iVision, driving improvements in data accessibility and visualizations, allowing stakeholders to make data-informed decisions across the organization and streamline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enhancing the analytics capabilities and enabling the creation of interactive dashboards that highlight key performance metrics vital for executive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fostered a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Community of Practice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collaboration among teams and elevating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self-service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throughout the organization, resulting in a culture focused on data-driven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offshore teams to ensure project deliveries were performed efficiently, overseeing the entire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lifecycle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establishing standards for data quality and governance that adhered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GxP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analytics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derive insights from extensive datasets,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conduct in-depth analyses that support business strategies and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staff members in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data-centric approach and enhancing the capability of employees to visualize and interpret complex data sets independently.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data quality assurance activities,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maintaining accuracy across reporting metrics and visualizations, which are essential in the life sciences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One of my roles involved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management, simplifying data storage and analytics processes while maintaining security and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transition from traditional data analysis methods to more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scalable BI processes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GxP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which significantly improved time-to-insight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modular and reusable components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QlikView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were utilized by various teams, enhancing collaboration and effectiveness in reporting data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data processing speeds and develop scalable solutions that can adapt to changing business needs, streamlining operations while meeting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key business stakeholders to gather requirements for analytics projects, ensuring that the developed BI solutions fully aligned with the strategic priorities of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implemented best practices documentation regarding the usage of BI tools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policies, ensuring consistent and efficient use across all teams involved in data visualization.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seminars and workshops regarding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these insights into the team's methodologies to keep the organization at the forefront of BI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ongoing focus on the integration and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in data analysis, enhancing predictive analytics and decision-making processes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 by developing and deploying data visualization solutions that communicate effectively and convey complex insights to non-technical business stakeholders, driving improvements in strategic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global roll-out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adoption across multiple regions, contributing to improvements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adherence to compliance across all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streamline data collection and ensure seamless integration with existing analytics tools, optimizing the data analysis process and enhancing overall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directly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and resolve data infrastructure issues, ensuring a robust framework for data analysis was maintained, thus increasing the reliability of BI solutions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processing and analysis, directly contributing to the development of algorithms and data models that underpin essential business functions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team members on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promoting a culture of learning and continuous improvement that empowered staff and led to heightened data-driven decision-making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design and deployment of interactive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guiding stakeholders through insights and actionable steps derived from vast datasets, fostering an analytical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cross-team collaboration to define and refine the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GxP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 within BI processes, ensuring the integrity and quality of data throughout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reporting systems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increased efficiency in data retrieval and analysis, supporting teams with timely access to information critical for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meetings with project stakeholders to understand their needs and translate them into technical requirements for BI tools, ensuring alignment between technology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quarterly training sessions on best practices for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QlikView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team capability in generating insights through advanced analytics and improving efficiency in data interpretation.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data governance initiatives to define and enforce policies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aiming to uphold the highest standards of data integrity across all projects and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