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Engineering Manager with over 11 years in software development and engineering management, focused on delivering high-quality web and mobile applications. Proven track record in leading cross-functional teams, driving execution, and enhancing engineering culture. Hands-on experience with Ruby on Rails, React, and strong expertise in delivering on predictable cadences in product-driven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HTML, CSS, Python, TypeScript,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Redux, Node.js, Express,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Travis CI,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Terraform, Grafana, ElasticSearch,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JIRA, Confluence, Prometheus, Sentry, New Relic, Kibana, OpenTelemetry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high-performing engineering team of 6 FTEs and 3 contractors at iVision,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delivery outcomes across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operations and ensured production stability by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collaborating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optimize the deployment pipeline and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partnerships with product and design teams, aligning engineering goals with business priorities to enhance product delivery through clear communication and defined roadmaps,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strong culture of engineering excellence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velocity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ownership and transparency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everyday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improvement initiatives to enhance code review and QA handoff processes, resulting in better estimation accuracy, reduced cycle times, and consistent software delivery based on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regular feedback and career development opportunities for team members while fostering a culture of growth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performance optimization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assessment, leading efforts to identify frontend and backend bottlenecks, thereby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practices for agile development, promoting awareness of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exploratory projects to leverage these tools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establish clear engineering metrics, ensuring alignment with organizational goals and facilitating informed decision-making around product development cycles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evaluation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 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data-driven decisions, enhancing feature rollout strategies and user engagement measurement.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and conducted regular team-building activities, promoting a friendly and diverse work environment to increase collaboration and creativity among team members while managing remote work dynamics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teams with the skills necessary for modern infrastructure management and scalable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code quality standards and facilitated regular knowledge-sharing sessions to reinforce engineering best practices for a distributed team, enhancing collaboration despite geographical separation.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with executive leadership, providing insights on engineering capabilities to inform product development decisions and prioritize upcoming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aimed at continuous team improvement, encouraging an open dialogue that facilitated constructive feedback and inspired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critical components at Google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and responsive web applications with a heavy emphasis on user experience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designers, and back-end developers to translate user requirements into functional software, maintaining a strong focus on delivering high-quality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daily stand-ups, sprint planning, and retrospectives while contributing to the overall improvement of team dynamics and commitment to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code integrity and facilitating smooth code review processes while emphasizing the importance of collaborative development practices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workflow efficiencies and enhancing developers' productivity by streamlining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activities and optimizations of existing applications, leveraging browser profiling tools and analytics feedback to minimize load times and enhance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document best practices and onboarding processes, helping to establish a consistent development culture across various engineering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improvement ideas and innovative solutions during brainstorming sessions, fostering a culture of creativity while balancing that with practical implementation based on broader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refined development standards to ensure maintainability and scalability of applications, accommodating for future enhancements and long-term project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new team members, guiding them through the intricacies of system architecture, design patterns, and integrating third-party services effectively into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levels of performance and reliability during service outages by participating in on-call rotations, ensuring quick recovery through strong troubleshooting skills and incident response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technical documentation efforts, creating concise records of system designs, workflows, and architectural decisions which aided teams and facilitated knowledge transfer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