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experienced software development professional with 11 years of expertise in leading engineering teams, focused on web and mobile application development, especially in the energy sector with microgrid technologies. Proven ability to manage complex projects and deliver innovative solutions, leveraging advanced technologies and fostering a culture of excellence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C/C++, Python, Java, JavaScript, SQL, TypeScript,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.NET Framework, Node.js, ASP.NET, Django, Flask, Angular, React, Codesys IEC 61131-3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Containerization:</w:t>
      </w:r>
      <w:r w:rsidRPr="009C6822">
        <w:rPr>
          <w:rFonts w:ascii="Roboto Light" w:eastAsia="Roboto Light" w:hAnsi="Roboto Light" w:cs="Roboto Light"/>
          <w:sz w:val="20"/>
          <w:szCs w:val="20"/>
        </w:rPr>
        <w:t xml:space="preserve"> Docker, Kubernetes, Jenkins, Git, CI/CD, Terraform, Ansible,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Microgrid &amp; Control Systems:</w:t>
      </w:r>
      <w:r w:rsidRPr="009C6822">
        <w:rPr>
          <w:rFonts w:ascii="Roboto Light" w:eastAsia="Roboto Light" w:hAnsi="Roboto Light" w:cs="Roboto Light"/>
          <w:sz w:val="20"/>
          <w:szCs w:val="20"/>
        </w:rPr>
        <w:t xml:space="preserve"> Microgrid Management Systems, DERMS, SCADA, DSPs, Power Electronics, Modbus, DNP3, IEC 61850</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Kanban, Waterfall, Continuous Integration, Continuous Deployment, Test-Driven Development (TDD), Behavior-Driven Development (BDD)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the design, development,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microgrid control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the latest industry standards and customer requirements through innovative leadership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project roadmaps by collaborating with the Distributed Energy Systems Offer Manager, focusing on new product development strategies that leverage emerging technologies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energy sector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all project planning and scheduling, implementing efficient execution strategies to ensure prompt delivery and adherence to quality standards for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control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continuous improvement initiatives aimed at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reliability, and scalability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microgrid controllers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advancements aligned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mentorship to engineers, cultivating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excellence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enhancing project outcomes through shared knowledge and collaborative learning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compliance with all industry standards, safety regulations, and internal company policies, ensuring risk management protocols were strictly followed to guarantee project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team budgets and resource allocations effectively, maximizing output while ensuring high-quality engineering deliverables by proactively minimizing waste and inefficiencies.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Constantly updated technical skills in reaction to emerging technologies and industry trends, emphasizing the adoption of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hardware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innovations to maintain competitive advantage in the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 collaborations, including product management and sales support, aligning engineering efforts with broader business objectives and improving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procedures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control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advanced troubleshooting methodologies to identify and rectify software bugs before product deployment, enhancing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training programs for new hires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microgrid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safety protocols, enhancing team competency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product lifecycle management, ensuring all project stages adhered to industry timelines and product milestones while delivering innovative solutions for complex engineering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strong team environment through team-building exercises, collaboration sessions, and performance evaluations, leading to measurable improvements in team dynamics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detailed records of project progress and technical specifications, ensuring transparency across all engineering operations and facilitating knowledge transfer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incorporated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control system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real-time operating systems and electric vehicle integration strategies, influencing the strategic direction of engineering development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cutting-edge web-based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front-end libraries, ensuring high responsiveness and adherence to UI/UX best practices during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a diverse range of projects requiring cross-functional collaboration, effectively communicating technical aspects to non-technical stakeholders and facilitating seamless integration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actively participating in daily stand-ups and sprint reviews, streamlining project workflows and fostering a culture focused on iterative development and team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optimizing backend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improvements in load times and system reliability for high-traffic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mentoring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design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strategies, and deployment processes to improve code quality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API integrations with various third-party services, utilizing protocols such as REST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interactivity and user engagement in deployed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solutions using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orchestrating complex microservices architecture which improved deployment efficiency and reduced operational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quality assurance teams to define testing parameters and ensure comprehensive application performance through regression testing and validation phases for new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refine project scopes and timelines, utilizing market research data to guide product direction and feature prioritization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emerging technologies into the development stack, ensuring updated tools and libraries kept the team on the cutting edge of software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deployment of applications on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 services for storage, server orchestration, and other backend support for application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to automate repetitive tasks, improving team velocity and reducing project delivery times through innovative software engineering practices, with a focus on user experience and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