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 development. Proven track record in leading projects, building scalable systems, and mentoring teams to deliver high-quality software solutions. Strong expertise in TypeScript, React, Node.js, and event-driven architecture, with a commitment to enhancing user experiences through innovative technology and collaborative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SQL, HTML/CSS,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Redux, Next.js, Socket.IO,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PostgreSQL, Redis, MySQL, Firebase, Cassandra,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Google Cloud,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Postman, Figma, Slack, Visual Studio Code, Xcode, Android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build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company objectives and customer needs through dedicated project management and frequent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third-party integrations, enhancing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efficient data transfer and communication between microservices and external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performance monitoring solution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drove significant improvements in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establishing a structured training program, fostering a culture of innovation and continuous learning while emphasizing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design to scope and define high-impact platform improvements that directly impacted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message queuing systems, enhancing application responsiveness and scalability during peak usage periods, ultimately promoting a seamless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held stand-up meetings to discuss ongoing projects, significantly improving team communication and adherence to timelines while supporting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new features before production deployment, ultimately reducing bugs and improving user feedback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hires in software engineering roles, reducing ramp-up time through comprehensive documentation and a tailored introduction to the company’s development standards and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through feedback sessions and surveys to gather direct insights, translating their needs into technical requirements which guided product iterations and enhanced overall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systems for performance and cost-efficiency, utilizing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operational metrics and reduced overhead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around security best practices, including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authentication, ensuring the integrity and security of user data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improve user recommendations and automate processes within our application, pushing the limits of traditional development approaches in our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prioritized tasks in collaboration with Product Owners, ensuring all requests were aligned with business goals while maintaining agility to adapt to changing demands and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positive development culture by organizing hackathons and coding sessions, encouraging creativity among team members and ultimately driving innovation and rapid prototyping for new ideas.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contributing to key projects that advanced the company’s offerings and engaged thousands of users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accuracy and application scalability, while consistently offering a high-quality user experience for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product management and user experience teams, gathering requirements and contributing to feature development that directly enhanced our service capability and user enjoyment.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software engineering practices, fostering an environment of learning and innovation that accelerated skill development and enhanced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enhancing the flexibility and resilience of services provided to clients while maintaining cost-effective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design and architecture reviews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focusing on maximizing efficiency and minimizing downtime during upgrades, thus ensuring seamless application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the functionality of web applications before release, ensuring a defective-free experience for customers upon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collaborative development process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participating in sprint planning, reviews, and retrospectives which contributed to optimal team functioning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end-user experiences by implementing front-end features focused on accessibility and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application’s market appeal and usability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continuous integration and continuous deployment practices utilizing Git and Jenkins to streamline deployments, minimizing operational disruptions and accelerating the development lifecycle for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customer-driven research to analyze user behavior and preferences, translating these insights into actionable improvements in product design and functionality through iterative cycles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data retrieval and increased satisfaction among users who relied on real-time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