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extensive experience in software development, specializing in web and mobile applications. Proven expertise in TypeScript, React, and Kubernetes with a strong foundation in smart contracts and e-commerce. Equipped with a problem-solving mindset to enhance NFT adoption through innovative no-code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Solidity, Python, Go, Rust,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Next.js, Vue.js, GraphQL,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Firebase, Kubernetes, Docker, AWS, Azure,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Hardhat, Truffle, Ganache, OpenZeppelin, MetaMask, Infura, Alchemy, Ethers.js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Shopify, WooCommerce, Magento, Stripe, Square, BigCommerce, Shopify API, Shopify Liquid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that seamlessly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commerce solutions within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enabling brands to leverage digital assets effortlessly and boost consumer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experiences and interfaces, ensuring high-quality and accessible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diverse audiences looking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NFTs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flow and storage solutions to support high traffic during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launches and promotions enhancing the overall platform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agile team to address and solve complex challenges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deployment, ensuring efficient transactions and minimal downtime in a rapidly evolving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robust testing regimes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reliability that adhered to industry standards, ultimately reducing bugs and improving deployment timelines for high-stakes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 in the team, fostering a culture of learning and adaptability while reinforcing ownership and accountability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industry trends to iterate on features, proactively proposing enhancements to the platform, thus improving user satisfaction and engagement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commerce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ensuring consistent environments across development and production, leading to more predictable outcomes and increased deployment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discussions for new features focusing on modularity and scalability, aligning with best practices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solutions were aligned with business goals and drove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adoption strategically.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projects and codebases aiding onboarding processes and knowledge transfer within the team, promoting a well-informed work environment for enhanced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implement impactful promotional strategies that highlighted the platform features leading to increased brand visibility and enterprise partnerships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workflows through automated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quicker release cycles and enhancing product offerings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webinars to stay updated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trends and regulations, ensuring the company remained compliant and ahead of market shifts that could affect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commerce.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within a remote work setup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effective communication and teamwork across different time zones to meet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playing a critical role in enhancing performance and user experience for various internal tools and services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cross-functional teams,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 which led to the successful launch of high-profile products tailored to user needs in the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robust APIs ensuring data integrity and performance optimizations that supported millions of users and facilitated seamless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reliability and scalability of codebases which significantly reduced the frequency of bugs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align product features with overarching company goals, ensuring that the development efforts were not only thorough but also effective in meeting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coding standards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knowledge sharing and continuous improvement across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ensuring high quality of code and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improved application stability and efficiency in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data-driven analytics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provided critical insights into user behaviors and informed upcoming feature developments for better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to create intuitive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user satisfaction and increased adoption of core services through aesthetic and functional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debugging techniques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troubleshooting and resolving performance issues, leading to an overall enhancement in application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application architecture and codebase, ensuring seamless knowledge transfer and onboarding for new developers joining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company-wide innovation initiatives, collaborating with product managers to explore new opportunities for enhancing customer experiences through technology and real-world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