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data warehousing, business intelligence, and ETL processes. Proven expertise in collaborating with cross-functional teams to deliver high-quality, scalable, and efficient software solutions. Strong knowledge of compliance and security measures related to data privacy and protection. Excellent problem-solving skills and a strong understanding of best practices in software development. Committed to continuous learning and adapting to emerging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PL/SQL, Python, Java, JavaScript, C#, Scala, 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Oracle, MySQL, PostgreSQL, NoSQL, MongoDB, Redis, Cassandra, SQL Server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&amp; Data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Informatica, IDMC, Talend, SSIS, Apache NiFi, DataStage, Apache Airflow, Pentaho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Intelligence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Power BI, Hyperion, SAS, Looker, QlikView, MicroStrategy, Domo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Ansible, Terraform, CircleCI, AWS CodePipeline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Unix, Linux, Windows, Data Governance, Data Privacy, Data Security, JIRA, Confluence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complex data warehouse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Informatica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processing efficiencies and ensuring compliance with industry standards for data governance and protection.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and analyze user requirements, facilitating architecture design decisions that align with business goals and enhance software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ETL processes to manage and transform large datasets from disparate sources,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IDMC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 and scheduling.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to support software functionality, maintainability, and compliance, enabling smoother transitions during upgrades and system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unit testing, ensuring high-quality software delivery and adherence to best practices in coding and development methodologies across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Responded proactively to production issues, leveraging monitoring tools to analyze and resolve bugs in real-time while maintaining application stability and performance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engineers on industry best practices in software development, fostering a culture of learning and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performance and query execution times through database tuning, index management, and efficient SQL query design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scalable data frameworks that allowed easy integration with other application platforms, promoting reusability and consistency across developers and projects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business analysts to map out user journeys and translate those into technical requirements, ensuring that features align well with customer expectations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security teams to develop secure applications following compliance measures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proactively identifying potential vulnerabilities in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and develop data visualization dashboards that provide insights into key business metrics and trends, enhancing decision-making capabilities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Set up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processes to production and reducing time-to-market for new software updates and features while ensuring quality control.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project management practices, organizing sprints, conducting daily stand-ups, and facilitating retrospectives to enhance team collaboration and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Gained extensive knowledge of data privacy regulations and industry trends, applying this knowledge to inform development practices and ensure compliance in all technical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software applications as part of a high-performing team, focusing on delivering scalable solutions in alignment with user needs and corporate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ensuring timely project completion from initial conception to deployment and post-launch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executed comprehensive test plans, collaborating with quality assurance teams to identify and rectify defects prior to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aimed at improving operational efficiency and enhancing user experience through seamless software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adapt to changing project requirements and prioritize tasks effectively, ensuring optimal outcomes in fast-paced work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cross-departmental projects to integrate new technologies and best practices into existing systems, leading to enhanced operational integration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knowledge on software engineering principles and promoting a solid understanding of coding standards and documentation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features and functionality based on user feedback, continually iterating and refining designs to meet evolving business needs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for improved functionality and access to external systems, enhancing the overall capabilities of developed applications for users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Attended regular team meetings to review project progress and address challenges, maintaining clear lines of communication and alignment with project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solutions on cloud platforms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modern cloud capabilities to enhance application scalability and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aimed at fostering a collaborative environment and ensuring all team members are informed of best practices and emerging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