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Embedded Software Engineer with 11 years of experience in software development, focusing on embedded systems, C/C++ programming, and extensive collaboration with cross-functional teams. Proven track record of designing software for aerospace applications, maintaining high standards of quality and efficiency while leading development for cutting-edge space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Assembly, RTOS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Gaisler RTEMS, GRMON, Cross-Compilation, Linux Build Environments, Bare-C Cross Compiler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LEON3, Softcore Processors, FPGA, Microchip ProASIC3, SpaceWire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CCSDS, Ethernet, CAN, Telecommunications, ECSS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Unit Testing, Documentation, Quality Assurance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Confluence, Slack,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LEON3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softcore processors, ensuring robust performance and functionality within demanding space specifications while adhering to industry standards and best practices in embedded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team members and external partners to develop and debug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for SDR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communication systems through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SpaceWire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additional communication interfaces, achieving seamless data transfers.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 processor initialization, optimizing system startup sequences to ensure quick and reliable operational readiness for critical space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HW/SW troubleshooting of multiple software layers, ensuring compliance with rigorous requirements for operational reliability using a systematic approach for testing and verification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software design documentation including guiding procedures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deployment strategies, and operational procedures enabling smooth transitions during software upgrades and enhancements for aerospace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drive the resolution of complex software interactions, demonstrating adaptability and critical thinking under pressure to meet tight deadlines common in aerospace engineering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knowledge transfer sessions to facilitate team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an environment of engagement and continuous improvement while promoting the integration of innovative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Linux environments for cross-compilation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RCC/BCC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toolchains, ensuring a strong foundation for embedded software development and deployment across various hardware platforms as required by the project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FPGA engineers to embed softcore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and optimizing communication interfaces to meet the specific demands of next-gen satellite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verified lower-level software requirements against high-level system objectives, ensuring traceability and compliance with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which reinforced quality assurance measures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on software development tasks, demonstrating effective communication and collaborative skills essential for modern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support applications for the avionics system that included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EGSE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 simulations, contributing to a more interactive testing environment that bolstered the efficiency of verification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 to enhance the performance of applications by employing space-optimized techniques,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assembly language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applicable to achieve desired operational outcomes in embedded system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research of emerging technologies within the aerospace domain to inform technical decisions and foster a culture of innovation within the development team, aligning with current trends in space exploration.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software solutions to stakeholders in clear, concise reports, ensuring transparency in communications and facilitating feedback that would further drive improvements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high-quality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projects, contributing to a rich portfolio of applications that demonstrated proficiency in developing responsive, efficient, and maintainable embedded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development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Scrum, that significantly improved team efficiency and project transparency through regular stand-ups and sprint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management and customer teams to define requirements and translate them into functional software designs, ensuring alignment on project objectives and technical specifications for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that fostered a culture of learning and improvement, which increased the overall quality of the software across project assignments.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GRMON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and diagnose complex issues within embedded applications, ensuring high reliability and performance adherence through critical evaluation of code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definition and execution of software unit tests, ensuring that core functionalities met established requirements and performance benchmarks while optimizing resource management in embedded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of software design and integration processes, aligning with industry standards for software lifecycle management and facilitating smoother handoffs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hardware teams to design and modify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seamless integration of software and hardware components required for advanced satellite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live demonstrations of software capabilities to internal teams and clients, effectively showcasing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that underline the company's commitment to cutting-edge solutions in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best practices in software development and embedded system architecture, equipping team members with knowledge to improve their day-to-day tasks and overall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software-defined radio and embedded systems, leveraging this understanding to propose enhancements that positively impacted project trajectories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streamlining the software release process and improving response times to project requirements changes through automated testing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