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software development, specializing in embedded systems, cybersecurity, and architectural analysis. Proven track record of collaborating effectively with teams to deliver high-quality solutions aligned with organizational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Ada, Python, Java, JavaScript, VHDL, Verilog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Embedded Systems:</w:t>
      </w:r>
      <w:r w:rsidRPr="009C6822">
        <w:rPr>
          <w:rFonts w:ascii="Roboto Light" w:eastAsia="Roboto Light" w:hAnsi="Roboto Light" w:cs="Roboto Light"/>
          <w:sz w:val="20"/>
          <w:szCs w:val="20"/>
        </w:rPr>
        <w:t xml:space="preserve"> Real-Time Operating Systems, VxWorks, ARM, FPGA, Microcontrollers, Device Drivers, Firmware Development, Model-Based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JUnit, Jenkins, Docker, Ansible, Eclipse, MATLAB, Simulink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Architecture:</w:t>
      </w:r>
      <w:r w:rsidRPr="009C6822">
        <w:rPr>
          <w:rFonts w:ascii="Roboto Light" w:eastAsia="Roboto Light" w:hAnsi="Roboto Light" w:cs="Roboto Light"/>
          <w:sz w:val="20"/>
          <w:szCs w:val="20"/>
        </w:rPr>
        <w:t xml:space="preserve"> Agile Methodologies, DevSecOps practices, Software Testing and Verification, Static and Dynamic Analysis, Code Reviews, System Design, Microservices Architecture, Service-Oriented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Cybersecurity:</w:t>
      </w:r>
      <w:r w:rsidRPr="009C6822">
        <w:rPr>
          <w:rFonts w:ascii="Roboto Light" w:eastAsia="Roboto Light" w:hAnsi="Roboto Light" w:cs="Roboto Light"/>
          <w:sz w:val="20"/>
          <w:szCs w:val="20"/>
        </w:rPr>
        <w:t xml:space="preserve"> Risk Analysis, Vulnerability Assessment, Incident Response, Threat Modeling, Secure Coding Practices, MIL-STD-882E, DO-178C, DO-254</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embedded software support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strategic projects at iVision, enhancing the capabilities of defense systems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architecture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identifying key design improvements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project requirements and collaborated effectively with multidisciplinary teams to deliver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both performance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improving integrated testing and deployment processes which were critical for project timelines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safeguard software systems, integrating risk assessments and mitigations in collaboration with project teams to maintain operational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liaison between customers and development teams, facilitating clear communication and ensuring alignment on project goals, deliverables,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software development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for unclassified DoD applications, enhancing operational capabilities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analyses of software and hardware interface specifications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VHDL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Verilog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designs met stringent system requirements needed for project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stakeholder presentations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insightful recommendations and status updates, fostering enhanced relationships with key defense clients to secure further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adopt continuous improvement strategies, streamlining software processes to better align with agile methodologies and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for new software engineers,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embedded software development, thus enhancing overall team capability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compliance with various safety standards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DO-178C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MIL-STD-882E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conducting thorough reviews and audits to ensure all outputs met designated requirements for high assurance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improved existing software development practices through the introduction of automation tools, significantly refining testing efficiency and reducing time-to-market scenarios for critical defense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potential software tools and frameworks, providing recommendations that shaped the technical roadmap for upcoming projects, ensuring alignment with industry advancements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periodic strategy meetings, contributing technical insights and innovative approaches for tackling software engineering challenges in the defense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partnerships with academic institutions to foster collaboration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research initiatives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innovation in software solutions and ensuring alignment with future engineering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successfully integrated robust software solutions into high-profile projects, leveraging strong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scalable applications that meet user and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software architectures to ensure alignment with industry standards,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development lifecycle to enhance team collaboration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leading-edge framework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backend services and enabling seamless user interactions across web and mobile platforms for enhanced customer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software testing and validation, employing a suite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and resolve issues within the software development lifecycle swiftly.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continuous integration and deployment which significantly improved development efficiency across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vital role in code reviews and implementation of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tools to enhance development workflows and ensure consistent delivery of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stakeholder engagement sessions to align project scopes with user expectations and technical capabilities, fostering a customer-focused approach in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projects, enabling functionalities that elevated software offerings in competitive markets, demonstrating adaptability and innovative thinking.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cybersecurity team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significantly reducing vulnerabilities and enhancing product security in all software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designs and technical procedures, promoting knowledge sharing and understanding across diverse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facilitating skill development in best practices for software development, resulting in improved team productivity and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architectures were scalable, reliable, and maintainable, boosting operational effectiveness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