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Proven expertise in full-stack development, collaborative problem solving, and a strong commitment to delivering high-quality, user-centric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GraphQL, RedwoodJS, Apollo,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SQLite, Cassandra, Redis,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Terraform, AWS,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Jasmine, Cypress, JUnit,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performance to enhance user experience and address customer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end-to-end feature development, coordinating with design teams to deliver solutions that aligned with business goals and user feedback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into existing applications, enhancing data retrieval efficiency, reducing overhead, and improving the overall performance of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to improve data access time, ensuring reliable data integrity, and establishing effective data management practices across the entire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code quality and continuous integration by establishing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higher reliability and faster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improving deployment pipelines and operational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develop and deploy scalable applications, leveraging serverless architectures to optimize resource allocation, reduce costs and improve maintenance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construction of modular, maintainable codebases by following Agile methodologies, enabling responsive iterations and fostering strong team collaboration and adaptability in rapidly changing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technical processes and best practices, facilitating knowledge sharing and reducing onboarding time for new team members in areas of compliance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problem-solving skills to troubleshoot complex issues, ensuring minimal downtime during production releases and empowering teams to maintain high operational efficiency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culture through effective collaboration and knowledge sharing, engaging in regular feedback loops and discussions to achieve project milestones and improve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strategies for legacy systems and databases, enhancing performance and modernizing existing applications to align with contemporary development practices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feature flags and experiments to iterate quickly on new functionalities, facilitating data-driven decision making while minimizing risks associated with new releases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several hackathons within the team, encouraging innovative solutions and team engagement, which resulted in the successful prototyping of impactful features and a positive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junior engineers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RedwoodJS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to nurture talent and ensure smooth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improved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focus on performance optimization and seamless user experiences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designs into high-quality functional products, ensuring adherence to best practices in responsive design and cross-platform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enhance team dynamics and project delivery timelines, contributing valuable insights from the development perspective to improve sprints and backlogs.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RESTful and GraphQL services to streamline data handling and reduce client-side processing times, resulting in notable performance improvements in application speed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adopt microservices architecture, significantly enhancing system resilience and allowing for independent scaling of different service components to accommodate varying load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achieving a higher code coverage percentage and ensuring reliability of new features and regression stability during code merges.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and mentorship to junior developers, fostering an environment of continuous improvement and encouraging skill enhancements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improving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deployments, which led to nearly seamless transitions from development to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deployment consistency across development, staging, and production environments, while enhancing team productivity in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product management team to prioritize the backlog based on customer requirements and feedback, ensuring alignment with the business's overall strategic roadmap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code quality through establishing standards and documentation that facilitated knowledge transfer and improved overall team productivity and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communication skills to collaborate with cross-functional teams, ensuring that technical solutions align with business goals and customer needs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