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Expertise in cloud architecture, full-stack development, and building innovative financial systems. Adept at collaborating in agile environments and passionate about leveraging technology for financial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JavaScript, Java, Ruby, TypeScript, Go,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Node.js, Express,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Oracle,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GitLab CI/CD, Ansible,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 Swarm, Kubernetes, Microservices, Service Mesh, Spring Cloud, Istio, Helm,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Agile, Scrum, Kanban, JIRA, Bitbucket, VS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cloud-based architecture for a financial application, ensuring high availability and scalability while coding innovative features and collaborating seamlessly with cross-functional teams to meet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and reliability, resulting in a robust infrastructure for financial modeling that meets the growing demands of clients' investment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release times significantly while maintaining high standards of code quality and application stability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enabled inter-service communication, specifically tailored for workflow optimizations in financial services, ensuring maximum efficiency and minimal latency during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establish and refine user stories, applying agile methodologies to ensure the development process is responsive to user feedback and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API reliability under high load scenarios, contributing to overall system improvement efforts by addressing identified bottlenecks.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team of developers in adopting cloud-native practices while mentoring junior engineers, fostering a culture of continuous learning and innovation within the organization to enhance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 meetings to improve team productivity and deliver high-quality software solutions that align with business objectives and client needs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repository management, reinforcing effective code collaboration practices and ensuring smooth team synergy throughout the development lifecycle during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project lifecycles, employing strong communication skills to clarify requirements and provide status updates, promoting transparency and trust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numerical algorithms into existing financial models to enhance the accuracy of data analyses and forecasting, applying in-depth knowledge of financial principles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architecture and methodologies employed, enabling easier onboarding for new engineers and enhancing knowledge sharing across development teams to align on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coding standards and best practices, promoting high code quality within the development team while offering constructive feedback to improve overall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processes across the development team, focusing on continuous delivery and rapid iteration in the software development lifecycle to keep pace with evolving client requirements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continuously, leveraging emerging trends to ensure our technology stack remains competitive and advantageous in the dynamic landscape of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productivity-enhancing features on the core application platform, applying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maintain alignment with evolving industry standards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production-level code for high-traffic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application performance and sustainability in a rapidly changing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cross-departmental discussions to gather insights on user experience and implement feature enhancements that significantly improve customer engagement with financial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application speed, ensuring seamless interactions on the platform, thereby improving client satisfaction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translate requirements into functional applications, advocating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design to enrich 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Offered mentorship and support to junior team members, fostering a learning environment and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streamline project delivery and functionality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development spectrum, ensuring that applications comply with financial regulations and protect sensitive client data effectively within the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robust framework for automated testing, combining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coverage and reliability of application features while minimizing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an understanding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 to integrate key industry trends into software solutions, enhancing competitive positioning and aligning with market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initial concept through deployment and maintenance, employing teamwork and strong project management skills to deliver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containerizing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portability and scalability of services across various environments to support diverse client needs and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financial forecasting tools powered by advanced algorithms,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higher performance and accuracy in predicting market trends and client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