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development professional with over 11 years of experience specializing in web and mobile applications. Proven expertise in leading full stack development teams and delivering high-performance, user-centric solutions. Adept at leveraging cutting-edge technologies to enhance product capabilities and optimize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Django, Flask, Spring,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 Actions, Travis CI, AWS, GCP,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Web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SOAP, gRPC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development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at iVision,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 robust and scalable application that meets complex business requirements and enhances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diverse team of onshore and offshore developers, fostering their technical growth through regular code reviews, collaboration, and providing constructive feedback to ensure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closely with DevOps teams to automate deployment processes, improve efficiency, and reduce release times for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design and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the frontend and backend systems while prioritizing performance and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visually compelling designs into functional web interfaces, focusing on accessibility and responsive design to cater to a diverse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architectural best practices to maintain system scalability and reliability, leading architecture discussions and sprint planning sessions to align team efforts on impactful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for the technical team on emerging technologies and trends, encouraging a culture of innovation and growth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strategies for continuous improvement, optimizing existing processes and workflows to enhance team productivity and project turnaround times while maintaining high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a suite of microservices that underpin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emphasizing modularity and reusability to accelerate future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feedback, translating business needs into technical specifications that guide the development process and ensure alignment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development of internal tools and dashboards aimed at improving team efficiency and data visualization for better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implement coding standards and best practices, ensuring code quality across projects and enhancing collaboration within the development team through standardized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enhancing application performance, conducting thorough testing and optimization to improve load times and overall user satisfaction with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and scalability, optimizing resource allocation and reducing operational costs through efficient infrastructure management and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promoting open communication and knowledge sharing, facilitating cross-functional workshops and team-building activities to strengthen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critical software solutions at Google, specializing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applications, ensuring high responsiveness and user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and robustness in the applications by maintaining strict quality control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cross-functional teams to integrate user-centered design principles, driving enhancements that significantly improved user satisfaction while aligning with business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data exchange between the frontend dashboard and backend services, ensuring a smooth user experience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architectures, leveraging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functionality and responsiveness of legacy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development environments, participating in daily stand-ups and sprint reviews to align priorities with project management and ensure timely completion of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initiatives, seeking out professional development opportunities to explore advancements in technology and software development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user guides for software applications, ensuring maintainability and ease of use for future developers and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open-source community, enhancing personal technical skills and sharing knowledge through contributions to collaborative projects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implement best practices relating to data protection and privacy, ensuring compliance with organizational policies and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improving deployment processes, scalability, and resource utilization of cloud-native applications within a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support and guidance to help them navigate technical challenges, enhancing team capabilities, and enriching the organization's technical talent pool.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