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leader with over 11 years of experience in software development, specializing in web and mobile applications. Proven track record of driving architectural direction and leading multi-team, cloud-based engineering initiatives, ensuring reliable delivery of AI-enabled data-driven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Go,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Spring, Django, Flask, Node.js, Express, dbt,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Snowflake, BigQuery, PostgreSQL, MySQL, MongoDB,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Terraform, Serverless,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Prometheus, Grafana,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Jest, Mocha, LoadRunner, New Relic,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engineering teams in developing multi-tiered cloud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aligning architecture with product goals and organizational strategy over a significant program timeline.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software development lifecycle (SDLC), enhancing the operational readiness of the platform through improved performance, security, and observability,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heavy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across the development workflows, increasing productivity and fostering feature enhancement in data-driven products for better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architectural evaluations and produced documentation to assess trade-offs in technology stacks ensuring robust decision-making processes and optimal flow in cross-functional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technical debt while enhancing product capabilities through disciplined financial risk assessments and continuous integration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managers and senior engineers to establish high performance standards, ensuring accountability while nurturing a culture of ownership and collaborative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evolution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shared services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the ability to support complex analytics and modify product systems for increased speed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team environment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project management, facilitated swift communication, and improved the tracking of workflows throughout the engineering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across varied disciplines to ensure alignment with product deliveries and uphold the integrity of engineering commitments to stakeholders, addressing any challenges proactively with strategic foresight.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reliability, which in turn enhanced the overall operational capabilities and reduced transactional latency in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and scalability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best practices and competitive benchmarks to elevate system reliability and responsiveness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architectural standards and code reviews initiatives unlocking insights through improved engagement techniques with engineers, focusing on quality assurance and encouraging adoption of new enterprise-wide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the team’s operational outcomes and delivered critical feedback, deploying new strategies that significantly improved team cohesion and productivity across engineering teams through training and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Overhauled existing project management frameworks applying metrics-driven approaches ensuring reliable outcomes by defining and adjusting KPIs to align with engineering goals and overall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personal development and training by attending industry seminars and tech conferences, driving both personal and team growth towards cutting-edge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as a key contributor in shaping enterprise-level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user-centric design and responsive interfaces for both web and mobile platforms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mentorship programs fostering the development of junior engineers, instilling operational excellence rooted in strong engineering principles while educating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decentralized APIs in a service-oriented architecture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connectivity and data interchange between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automation scripts and data processing workflows aimed at optimizing engineering operations and driving efficiency, ultimately reducing manual intervention in several critical processes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application security and compliance with industry standards through continuous integration and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fortifying deliverables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analytics technologies into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data visualizations and enhance decision-making processes based on real-time data metrics for varied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cloud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high availability and disaster recovery capabilities, maximizing operational continuity and resilience of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linking various databases while steering data governance protocols that ensured data integrity and quality across platforms empowering stakeholders'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 conducting sprint planning and daily stand-ups ensuring alignment among team members fostering an adaptive approach to development and enhancement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updated documentation on technical specifications and architecture decisions promoting knowledge-sharing and aiding onboarding processes for new teammates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CI/CD workflows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scripting languages enabling dependable deployment processes reducing downtime and ensuring consistent build environments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and analytical data to iteratively improve application features and functionalities resulting in enhanced application performance and user satisfaction significantly over short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