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Full-Stack Developer with 11 years of comprehensive experience in developing web and mobile applications. Proficient in building robust, scalable software using TypeScript, React, AWS, and Kubernetes. A strong advocate for clean coding practices and agile methodologies, with a proven ability to mentor junior developers and lead cross-functional teams effectively in remote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C#,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Next.js,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FastAPI, Django, .NET,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SQL, NoSQL,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CI/CD, Helm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responsiveness while maintaining a commitment to best practices surrounding clean code and efficient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cloud-native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reliability and scalability while driving project milestones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remotely with cross-functional teams, emphasizing clear communication and project documentation while managing priorities effectively, ensuring timely delivery of application features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code review processes, and agile methodologies, fostering a collaborative team environment that promotes learning and professional growth within the team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containerized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streamline dev/test environments, resulting in seamless CI/CD pipeline integration and improved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 designs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performance, security, and maintainability while ensuring the alignment of application functionalities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evolution of SaaS product features through iterative development cycles, incorporating user feedback to refine application functionalities and improve user satisfaction and engagement metrics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troubleshooting production issues, leveraging logging and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proactive approach to incident management and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to peers, which enhanced overall code quality, encouraged adherence to standards, and nurtured a culture of excellence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multi-tier frontend experiences with responsive design principles, achieving high levels of user engagement and accessibility through implementations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planning and review sessions, collaborating with stakeholders to identify project risks, estimate timelines, and create feature roadmaps that align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practices by integrating testing and deployment pipelines, resulting in reduced deployment times while increasing reliability and traceability within the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development standards and practices that promoted maintainability and efficiency across various projects, significantly improving team performance and deliverable outcomes in a remote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planning, retrospectives, and daily stand-ups, ensuring a continuous improvement mindset while promoting transparency and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lifecycle, addressing vulnerabilities early on and ensuring compliance with industry standards to mitigate risks associated with software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performance improvements and user experience enhancements while mentoring junior team members in frontend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user requirements and translate them into technical specifications, guiding the architectural direction for various projects while fostering consensus across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 and data management, ensuring optimal performance and cost efficiency through strategic resource utilization and service selection.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high-quality, reliable software with a focus on automated testing frameworks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delivery (CI/CD) practices, optimizing build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feedback loops and enhanced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design patterns that improved maintainability and facilitated easier integration with other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reviews and design discussions, promoting innovation and efficiency through the use of emerging technologies and methodologies aligned with industry best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leading code reviews and design discussions, encouraging the exchange of ideas, and establishing best practices for development processes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transform design mockups into functional front-end applications, ensuring that user interfaces were aligned with client expectations and brand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documentation, contributing to the creation of user manuals, operational runbooks, and system documentation that improved project transparency and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frameworks,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 that significantly enhanced user interactions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identifying potential automations within the development process, implementing tooling and scripts that reduced manual efforts and improved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