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in software development, focusing on web and mobile applications. Proven expertise in digital engagement solutions, capable of providing technical leadership and pre-sales support. Possesses a strong understanding of customer communication technologies and tools, with excellent problem-solving, analytical, and presentation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Node.js, Python,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Express.js, Django, Flask,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RingCentral Engage Digital, Salesforce, Jira, Confluence, Git, Postman, Slack, Zoom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SOAP, GraphQL, Twilio, OAuth, WebSocket, Third-party SDKs, Webhook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AWS, Azure, CircleCI, Terraform,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as a frontline technical specialist at iVision, providing expert support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engagement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collaboratively with internal teams to align client needs with tailored solutions and services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RingCentral Engage Digital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effectively communicating complex concepts by preparing impactful presentations for clients, enhancing customer understanding and engagement with the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essential guidance on competitive product offerings, maintaining awareness of market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engagement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iVision remained ahead in providing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assessments and use-case demonstrations to prospective clients, allowing stakeholders to visualize the transformative potential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conversation 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with existing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colleagues on industry best practices for client interactions, emphasizing the importance of adaptability in presentations and the value of storytelling methods in illustrating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across departments to streamline the sales approach for customer engagement technologies, ensuring alignment on strategies aimed at meeting diverse client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customer interactions and sales activities, optimizing the overall sales process and improving team efficiency when delivering proposals and presentations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that described product functionalities comprehensively, serving as a resource for new team members and ensuring consistency in the communication of features to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formal sales plans for various opportunities, integrating robust business insights and data analytics into proposals to strengthen the narrative around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engagement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traveled to client sites to present customized demonstrations of solutions, achieving enhanced customer satisfaction and loyalty through direct engagement and personalized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advanced understanding of competitor products, providing insights for product enhancement discussions and keeping the team informed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engagement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meetings with marketing to align on marketing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engagement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gathering feedback from clients to refine product offerings and communication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key customer requirements, crafting tailored engagement strategies that effectively met client objectives and improved communication efficiencies with robust feedback mechanisms in 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communication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and emphasizing the importance of responsive client engagement methodologies and methodologies driven by user experience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sales engineers, fostering a collaborative environment that encouraged professional growth through knowledge sharing and practical application of technical skills and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primarily on developing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to create robust client-facing solutions that engage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services that supported internal and external applications, ensuring high performance and accessibility for users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tightly with cross-functional teams to integrate new features into existing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project management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refining existing code structures and integrating modern JavaScript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user experiences and client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promoting a culture of excellence and continuous improvement within the engineering team, and facilitating knowledge sharing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communication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various application modules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substantially increasing code reliability and reducing the frequency of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Described complex technical solutions effectively in written format, delivering comprehensive technical documentation that allowed non-technical stakeholders to understand applications' functionalities with 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team focusing on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chatbot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into customer support platforms, ensuring a responsive and highly efficient user interaction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gain insights into user needs and successfully incorporate feedback into product iterations, resulting in increased user engagement and product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cloud applications, contributing to the overall shift of customer engagement towards more cloud-based solutions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employing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productivity and adaptability, ensuring project deliverables aligned closely with customer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innovation workshops, exploring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these advancements into discussions about future development priorities for customer engagement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