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specializing in DevOps, CI/CD pipelines, and environment management for web and mobile applications. Proven skills in Guidewire environments, strong collaborative abilities, and a focus on operational stability and deployment consistency.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GitLab, GitHub, SVN, Bitbucket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Jenkins, TeamCity, CircleCI, Travis CI, Azure DevOps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Scripting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Shell, Python, PowerShell, Bash,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Containers &amp; Cloud: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AWS, Azure, Google Cloud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Deployment &amp; Monitoring: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Terraform, Ansible, Grafana, Prometheus, Nagios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automated deployments, shrinking time to production and improving deployment quality through rigorous testing and validation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development teams to integrate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Git-based version control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efficient branching strategies and managing multiple release pipelines to maintain source code integrity and deployment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operational stability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Guidewire PolicyCenter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BillingCenter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ClaimCenter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environments by applying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environment management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enhancing existing deployment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environment refreshes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overseeing pre-refresh validation and post-refresh verification while coordinating efforts with cross-functional teams to ensure smooth operations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containerized deployments, streamlining application management and enhancing resource utilization while adhering to security protocols defined by the company’s policies.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monitoring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track system performance metrics, promptly addressing incidents to maintain high availability and reliability of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and mentored team members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emphasizing the importance of automation and CI/CD principles in fostering a culture of innovation and operational excellence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cloud cost optimization opportunities, identifying unused resources in non-production environments and recommending adjustments to reduce overall operational costs without sacrificing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Agile ceremonies, collaborating with product management and QA teams to ensure alignment on project goals and facilitate timely releases while fostering an environment of open communication.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custom scripts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Shell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routine tasks, improving team efficiency and reducing manual errors, thereby enhancing the overall deployment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root cause analysis for build failures and deployment issues, utilizing troubleshooting skills to resolve problems quickly and prevent recurrences as part of the continuous improvement initiative.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environment compliance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Guidewire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standards, leading the charge for patch releases and conducting assessments to ensure conformance with the latest security upgrades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deployment processes by introducing standardized methodologies for branch management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led to improved collaboration and code review practices across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environment health using logging tools, analyzing logs and alerts to proactively address issues and maintain system integrity and performance, thereby reducing downtime and ensuring business continuity.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between development, QA, and release teams, ensuring seamless integration between interdependent components, contributing to a positive collaborative culture and successful product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reliable software solutions as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collaboration tools, which streamlined processes and improved overall production readiness of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efficient version control and branching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alongside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coordinating with cross-functional teams to enhance workflow processes and ensure timely delivery of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engineering teams to design automated workflows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the deployment of updates for multiple products with reliability and adherence to security protocols.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containerized application deployments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scalability and efficiency of applications across multiple environments while significantly reducing deployment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practices of Agile and Scrum methodologies into the software development lifecycle, promoting collaboration and responsiveness to change while achieving focus on iterative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rigorous testing and quality assurance processes, working closely with QA teams to align software build releases with predefined quality standards before production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and organized code reviews, providing constructive feedback to engineers to foster skill enhancement and accelerate learning curves, enhancing team collaboration and output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and resolved complex deployment issues through collaboration with DevOps, contributing to ongoing improvements in tooling and maintenance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platforms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performance tuning and optimization efforts, leveraging analytical skills to identify bottlenecks and propose solutions to enhance application speed and responsiveness post-deployment.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environment configurations with an emphasis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compliance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security updates, ensuring adherence to industry standards while minimizing any disruption to production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internal tooling aimed at enhancing operational efficiency across teams, leveraging a variety of scripting languages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mentorship and training to junior engineers and interns on best practices in deployment and operational management, strengthening team capabilities and encouraging knowledge transfer.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