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and maintaining web and mobile applications. Proven ability to resolve complex issues in fast-paced environments and support integration processes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Java, Ruby,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Node.js, Express, React, Angular,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gRPC, SOAP, OAuth, JWT, API Management,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 Visual Studio Code, Eclipse,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Firebase, DigitalOcean, Kinesis,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Cassandra, SQLite, Oracle 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issues across multiple external platform/API integrations, improving system reliability while maintaining compliance with industry standards for security and performance within the software delivery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on complex software failures, implementing durable fixes to enhance application stability and reduce downtime incidences significantly across critical integration points and external service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integration code for improved performance, reliability, and maintainability, while collaborating with cross-functional teams to align development processes for software enhancements and feature additions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internal customer and support success teams by providing technical issue resolution, converting technical jargon into manageable tasks, and guiding users through troubleshooting steps to minimize escalations and reduce resolution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best practices in logging and observability, introducing advanced monitoring solutions to enhance system visibility and proactively prevent potential outages or performance bottlenecks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adapting quickly to evolving requirements, prioritizing tasks effectively to deliver on time while ensuring a solid communication channel with stakeholders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understanding of backend systems to propose and implement system architecture improvements, increasing integration efficiencies and ensuring robust service-oriented architecture alignment with SOA principles within the SaaS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maintain high code quality standards and ensure adherence to best practices, promoting a culture of continuous improvement among team members to enhance team competencies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onboarding sessions for new developers, demonstrating tools and processes while fostering a collaborative team environment that encourages knowledge sharing and instant access to resources for successful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documentation of integration processes and technical specifications, ensuring clarity, accuracy, and accessibility for current and future engineering teams to promote knowledge retention and maintain project continuity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company’s innovation initiatives by researching and implementing new technologies and methods for system design and integration, enhancing technical capabilities and ensuring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internal tools for monitoring and debugging external APIs, enabling faster issue resolution and providing comprehensive insights that inform development and strategic underlying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input on future technology adoption and architectural changes needed to meet business goals while aligning technical resources and capabilities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and effective problem-solving techniques, fostering a supportive community that enhances team engagement and boosts morale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consistently with product management and user experience teams to translate business requirements into technical specifications, ensuring smooth integration of ideas into the final product under agile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complex technical challenges associated with large-scale software systems, utilizing problem-solving skills to analyze and rectify performance issues that arose from third-party API integrations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debugging techniques in distributed systems to identify integration issues caused by inconsistencies in data exchange formats between the application and external services or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new features for a cloud-based software platform, prioritizing user experience while ensuring they aligned with the existing architecture, scalability, and performance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cloud-native architecture, ensuring minimal disruptions and optimizing system performance to enhance user satisfaction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 services to facilitate seamless communication between frontend applications and backend services, functioning efficiently through models that ensure reduced latency and increased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streamline the deployment pipeline for integrations, incorporating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delivery across environments and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integration documentation, training materials, and user guides that enhanced team capacities and ensured smooth handoffs to support and operations teams after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and continuous deployment (CI/CD) initiatives that employed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rapid and reliable production readiness for new software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testing strategies, leveraging testing tools to simulate high load situations and gather metrics that contributed to informed decision-making concerning the architecture and design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UX/UI designers to ensure that features developed were not just functional but also visually appealing and user-friendly, contributing to design discussions and sprint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retrospectives to identify areas of improvement in collaboration and communication, fostering transparency and accountability which led to overall team performance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programming methodologies from waterfall to agile frameworks, enhancing the team's adaptability to requirements changes while maintaining focus on quality outcomes and timely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