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in web and mobile applications. Skilled in designing, coding, and collaborating across diverse teams with a focus on innovative solutions and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C#, C++, C, HTML5,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React.js, Node.js, Django, Flask, Angular, Bootstrap,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MS SQL Server, MySQL, MongoDB, PostgreSQL,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Docker, Kubernetes, Webpack, Visual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Unix, Windows, macOS, AIX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Heroku, CI/CD, Terraform,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and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diverse business operations, resulting in improved efficiency and reliability across multiple applications in the software development lifecycle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translating complex business needs into technical specifications through effective communication and iterative feedback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industry best practices to ensure optimal performance and usability for end-users in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platforms, ensuring seamless integration and compatibility with newer technologies while minimizing disruption to ongoing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enhancing team knowledge and promoting adherence to coding standards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facilitating rapid deployment cycles and improved resource management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(CI/CD)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time to market for new features and updates whilst ensuring high-quality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 including sprint planning and reviews, fostering a dynamic project management style that enhances team collaboration and responsiveness to market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and microservices architecture into software design, promoting modularity and scalability of applications across distributed systems and cloud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customer-facing meetings to demonstrate new features and collect user feedback, strengthening relationships with stakeholders while driving user-centered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development of a company-wide knowledge-sharing platform to enhance collaboration and communication within teams, fostering a culture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of software design processes, code base, and testing methodologies to ensure maintainability and ease of onboarding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optimization, addressing bottlenecks and enhancing the speed and responsiveness of applications while ensuring a robust user experience throughout.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adoption of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user interface and experience, driving innovative approaches to frontend development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software innovation through research and development of new technologies, staying ahead of industry trends and driving strategic initiatives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 focus on user experience, ensuring mobile responsiveness by implementing adaptive design methodologies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deliver product features on time,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 and task tracking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of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 design, improving scalability and integration with third-party services while ensuring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developers through pair programming and code reviews, enhancing team capabilities and knowledge sharing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practices and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focusing on automation of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reliability and decreased deployment times for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retrieval and storage strategies to cater to business application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development of continuous integration pipelines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of applications deployed within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complex query optimization tasks to improve the performance of data-access layers, contributing to the overall efficiency of application system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troubleshooting and debugging of software issues, employing analytical thinking and problem-solving skills to deliver functionality that meets 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a variety of software projects, actively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approaches and tools to enhance the quality of code before deployment, reducing bugs post-release.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monitoring solutions into applications, enabling real-time metrics and alerts that facilitate swift resolution of system performance issues to increase availability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development of technical documentation to support knowledge transfer within the team, which has streamlined the onboarding process for new developers and improved project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