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designing, developing, and implementing complex web and mobile applications. Proficient in RPA technologies, particularly UiPath, with a strong focus on automation solutions. Proven track record of collaborating with cross-functional teams to deliver high-quality products that meet business needs. Adept at coding, project management, and utilizing industry-standard technologies to enhance operational efficiency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VB Script, .Net, JavaScript, HTML, SQL,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and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UiPath, Automation Anywhere, Blue Prism, WorkFusion, Katalon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Continuous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Azure DevOps,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ASP.NET,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Postman, JUnit,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Planned and conducted comprehensive applications/web development for complex projects, collaborating with diverse teams to implement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enhancing operational efficiency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tested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align with business requirements and improve productivity through streamlined processes and user-driven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sophisticated bots and robots, while utilizing best practices in code management and logging tools to ensure traceability and performance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the quality of the automation processes through rigorous testing and QA protocols, improving system reliability and maximizing user satisfaction with the automated solutions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stakeholders to assess automation opportunities from a technical perspective, translating business needs into clear technical specifications and project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contributing expertise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methods and innovative automation technologies to drive continuous improvement initiatives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workshops to educate team members and stakeholders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strong understanding of automation benefits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troubleshooting of production issues, ensuring the integrity and efficiency of deployed automation apps through a proactive approach to system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current knowledge of relevant technologies and business processes, consistently researching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applying insights to the development of innovative automation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process design, user guides, and deployment procedures, ensuring clear communication of complex technical concepts to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technical specification documents for each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project, allowing for a structured approach to automation implementation and providing clear guidelines for future enhancements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and third-party services into RPA solutions, further extending the functionality and efficiency of automated processes to meet evolving business requirements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skills to identify inefficiencies in business processes, developing targeted automation solutions that significantly reduce manual intervention and improve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team efforts in adopting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promoting a culture of continuous improvement and innovation within the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regular reviews of deployed solutions to gather feedback from end-users, adapting to their insights and enhancing the efficiency and effectiveness of automation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backend systems and applications that served as the foundation for various client-facing solutions, optimizing code for performance and scalability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deliver seamless user interfaces and experiences for web applications, translating business requirements into functional and technical designs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integrating machine learning models into existing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automate and enhance various business functions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by maintaining databases and improving data handling processes, utilizing advanced SQL queries and database optimization techniques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team's adoption of best practices in software development, ensuring high-quality deliverables and promoting knowledge sharing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defect management in all software releases without compromising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environment of growth and collaborative learning, while sharing insights on best practices across software engineering disciplines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workshops to drive high-level architecture discussions, ensuring alignment of projects with business objectives and technical feasibility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for internal processes, promoting clarity and consistency across project specifications, code repositories, and user guides.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planning and execution of deployment strategies, ensuring minimal disruption during releases and rapid recovery from any identified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technologies to enhance application accessibility and reliability, leveraging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and resilient systems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automation and efficiency enhancement through the use of RPA tools, laying the groundwork for future tech advancements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