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professional with over 11 years of experience in software development, focusing on web and mobile applications. Proven record of implementing DevOps practices and optimizing infrastructure with a strong emphasis on collaboration and excellence in operations. Adept at troubleshooting, performance optimization, and security practices in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Red Hat, CentOS, Debian, Shell Scripting,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Ansible,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Artifactory, Nexus, SonarQube,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NetBox, Nagios, Zabbix, ELK Stack,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VPC, Firewalls, VPNs, SSL/TLS, IAM, Security Groups, Load Balancers, Intrusion Detection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infrastructure that supports MEMX operated platforms, emphasizing reliability and performance while implementing standardization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insights into system performance and capacity, effectively enhancing responsiveness to incidents as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infrastructure as code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repeatability across multiple environments while reducing human errors during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continuous integration and delivery of applications, thus improving release cycles and artifact management processes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information security team to identify and mitigate vulnerabilities, employing best practices in vulnerability assessments and compliant security frameworks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systems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incident response times and provided in-depth analytics on application performance under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sessions,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command lines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diagnose and resolve incidents promptly, leading to increased operational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infrastructure processes and configurations, ensuring comprehensive knowledge sharing across teams and adherence to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business needs by managing multiple projects simultaneously, demonstrating a flexible mindset in a fast-paced, dynamic work environment focused on delivering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transfers and training sessions for junior engineers, fostering a culture of continuous improvement and learning within the organization to enhance team capabilities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processes through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while enhancing accuracy and efficiency across routine operational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and execution, ensuring business continuity through effective backup solutions and system redundancies that aligned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facilitate infrastructure upgrades and capacity planning, ensuring that all services could scale effectively to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optimize cloud services and negotiate contracts that leverage cutting-edge technology for infrastructure scalability and security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visibility into low-latency system operation, contributing positively to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network engineers to design secure and efficient network configurations, implementing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safeguard sensitive data and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requirements and translate them into technical specifications, contributing to the successful delivery of high-impact projects within the expected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production systems in various environments, resulting in enhanced reliability and performance for customer-facing applications while adhering to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containerized applications across staging and production environments, fostering standardization that simplified the development workflow and allowed for scalable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tools and technologies into the deployment pipeline,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updates and automating repetitive processes for enhanced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health using data from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potential issues before impacting end users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root cause analysis for production incidents, leveraging systematic troubleshooting techniques that led to improved processes and reduced recurrence of issues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deployment times by implementing infrastructure as code practices,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leading to better collaboration and traceability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for security and compliance while implementing infrastructure changes, ensuring that all configurations adhered to best practices in minimizing risks for continuous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deployment failures by building automated testing and validation processes within the pipeline,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 and linting.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cloud architecture designs, focusing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to maximize uptime and scalability, adapting solutions to business needs as they evolved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to enhance team collaboration and promote a unified approach to development and operations across multiple teams, focusing on delivering value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legacy systems to microservices-based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for future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