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Design Engineer with over 11 years of experience in software development, specializing in web and mobile applications. Proven expertise in React, TypeScript, and Next.js, with a strong design sensibility and a focus on leveraging AI-powered development tools to create immersive user experiences. Adept at collaborating cross-functionally to iterate quickly and deliver high-quality features from concept to production.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Next.js, JavaScript, HTML5, CSS3, Sass,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Prototyping, Wireframing, User-Centered Design, Accessibility Standards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Understanding: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REST API, GraphQL, Backend Integration, Authentication, Database Management, Data Flow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Visual Studio Code, Cursor, Claude Code,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Continuous Integration, Deployment Pipelines, Docker, Cloud Services, Monitoring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high-performance web applications that were both visually appealing and functional, meeting stringent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design specifications into frontend code,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robust, scalable web applications quickly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AI-powered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coding efficiency, implementing innovative algorithms that reduced development time significantly while enhancing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frontend development efforts, focusing on owning the entire user experience lifecycle, from initial concept through design iterations to production, ensuring alignment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motion and interaction design principles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creating engaging user interactions that enhanced overall usability and aesthetic appeal, ultimately leading to increased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collaboration within cross-functional teams, championing direct communication and rapid iterations that resulted in the swift delivery of new features and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component libraries and design systems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consistency across product designs, streamlining the design handoff process to engineering and reducing discrepancies in visual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guidelines for accessibility practices within web applications, ensuring compliance with accessibility standards and enhancing the user experience for diverse demographics and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sessions, utilizing gathered feedback to iteratively refine design and functionality, which improved user engagement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optimization techniques to codebases, implementing lazy loading and code splitting strategies that enhanced overall application speed and load times for end-users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best practices for frontend development and encouraging knowledge sharing, skill growth, and adoption of innovative tools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DevOps culture by participating in code reviews and deployments, fostering a collaborative environment focused on shared responsibility for the product's success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through beta testing phases, implementing necessary adjustments that improved overall satisfaction and product alignment with market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explored new frontend technologies and trends, incorporating them into projects as needed, and continuously updating personal and team knowledge to adapt to industry shifts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code and development processes, enabling easier onboarding for new team members and contributing to the organization’s knowledge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proficiency in modern frameworks while adhering to best practices in performance and modularity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diverse teams to deliver end-to-end solutions for client projects, handling both frontend and backend integration that streamlined the overall development pipeline and reduced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applications to ensure compatibility across devices, focusing on user experience and accessibility with adherence to W3C standards for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services and GraphQL APIs, ensuring efficient data flow between frontend and backend, utilizing various data sources for dynamic content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applications, introducing type safety features that improved code quality and reduced runtime errors significantly during software production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stability of applications prior to production releases, minimizing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Scrum practices, which enabled clearer communication of project timelines and deliverables while tracking sprint progress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and technologies for deployment management, enabling seamless application updates and environment transitions, which increased team efficiency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tools and frameworks iteratively to recommend value-added features directly aligning with customer needs, enhancing the product roadmap with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entry-level developers on best practices for coding standards and debugging techniques, fostering a collaborative and educational environment that nurtured talent and boosted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reusable components and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standardization across projects which improved development speed and consistency of user interfaces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designers, translating visual designs into functional specifications that preserved user intent and experience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