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 development. Highly skilled in creating responsive and user-friendly interfaces, with a keen eye for design and performance. Proven track record in leveraging cutting-edge technologies to deliver top-notch products that enhance user experience. Adept at collaborating with cross-functional teams to identify user needs and integrate feedback into iterative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HTML, CSS, Sass, Less,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NestJS, Redux, Webpack, D3.js, Three.js, TanStack 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Postgres, Redis, TypeORM,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Docker, Terraform, Jest, Cypress,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OpenAI, Serverless, Lambda, S3, CloudFront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highly interactive and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a seamless user experience that aligns with an industry-leading business model for financial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translate wireframes and prototypes into functional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pixel-perfect implementations and adherence to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maintaining predictable state across complex user interfaces for scalable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design system for consistent application UI across multiple platforms, improving developer efficiency and contributing to overall product quality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performance optimization and code splitting to improve load times and reduce bundle sizes in large-scale applications, significantly boosting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sessions, contributing to enhanced project visibility and team collaboration while adapting to changing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fostering a culture of continuous improvement and technical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to enhance application functionality, enabling features such as payment processing and real-time data retrieval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front-end technologies and best practices, improving the overall skill level of the team and supporting a collaborative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special projects such as dynamic landing pages and marketing sites using modern tools and frameworks to elevate brand presence and drive user acquisition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and collected feedback to iterate on user interfaces, ensuring user-centric development and high satisfaction rates for new features rolled out in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codebases and development processes, ensuring clear communication among team members and reducing onboarding time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UI/UX design discussions, ensuring a unified approach to product design across teams and delivering visually stunning applications that engage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adoption of emerging technologies and trends, keeping the team at the forefront of front-end development innovations and aligning product capabilities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interaction and facilitating smooth user experiences that catered to Google's vast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high-quality rendering on various devices, focusing particularly on mobile-first development in adherence to current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design RESTful APIs, streamlining data flow and improving application performance, significantly impacting user engagement and site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optimize existing web applications for performance through thorough code reviews and applying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efficiency, resulting in faster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open-source community, sharing reusable components and frameworks that align with organizational goals for collaborative development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various application modules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ensuring compliance with functional requirements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prototype new features and interfaces that align with user expectations, facilitating A/B testing to refine product offerings based on real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providing insights and proposing new solutions for product improvements, successfully integrating user needs into the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distributed teams, ensuring smooth workflow and code integrity across multiple projects and initiatives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front-end technologies and best practices, contributing to the growth and skill advancement of immediate team members and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to adopt the latest industry technologies, assessing their applicability and proposing strategic implementations that enhance front-end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the overall architecture of front-end applications, ensuring maintainable and scalable codebases in alignment with Google’s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