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detail-oriented software engineer with over 11 years of experience in software development, focused on web and mobile applications, particularly in the DeFi space. Proven expertise in risk management, DeFi protocols, and building automated monitoring systems. Strong background in quantitative modeling and real-time alerting infrastructure. Excited to leverage my skills in a fast-paced startup environment to revolutionize on-chain banking and drive institutional DeFi adoption.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Solidity, JavaScript,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Technologies:</w:t>
      </w:r>
      <w:r w:rsidRPr="009C6822">
        <w:rPr>
          <w:rFonts w:ascii="Roboto Light" w:eastAsia="Roboto Light" w:hAnsi="Roboto Light" w:cs="Roboto Light"/>
          <w:sz w:val="20"/>
          <w:szCs w:val="20"/>
        </w:rPr>
        <w:t xml:space="preserve"> Ethereum, Hyperledger, Polygon, Binance Smart Chain, IPFS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Risk Management Tools:</w:t>
      </w:r>
      <w:r w:rsidRPr="009C6822">
        <w:rPr>
          <w:rFonts w:ascii="Roboto Light" w:eastAsia="Roboto Light" w:hAnsi="Roboto Light" w:cs="Roboto Light"/>
          <w:sz w:val="20"/>
          <w:szCs w:val="20"/>
        </w:rPr>
        <w:t xml:space="preserve"> Chainalysis, Nansen, Dune Analytics, Sourcify, OpenZeppelin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Analytics:</w:t>
      </w:r>
      <w:r w:rsidRPr="009C6822">
        <w:rPr>
          <w:rFonts w:ascii="Roboto Light" w:eastAsia="Roboto Light" w:hAnsi="Roboto Light" w:cs="Roboto Light"/>
          <w:sz w:val="20"/>
          <w:szCs w:val="20"/>
        </w:rPr>
        <w:t xml:space="preserve"> Prometheus, Grafana, ELK Stack, Splunk,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Node.js, React, Vue.js, Django, Flask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risk assessments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audit reviews and analysis of economic attack vectors, enhancing the security posture across multiple products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sophisticated liquidity analysis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predicting slippage and market impact while establishing effective position limits across diverse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24/7 automated monitoring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tracked critical health factors, collateralization ratios, and liquidation thresholds, contributing to a safer operational environment for managing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$1B+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a real-time alerting infrastructure capable of sub-minute latency for critical risk events, streamlining escalation paths to ensure timely responses from the team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vault engineers and execution teams to integrate risk controls into deployment strategies, enhancing operational efficiency and risk mitigation for digital asset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foundational risk systems tailored to evolve with a growing platform, showcasing independence and ownership mindset while capitalizing on industry insights and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coding and testing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risk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applying my strong quantitative background to produce effective monitoring systems and predictive models for financial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tools and frameworks to automate risk assessment processes, driving improvements in the deployment pipeline and ensuring effective governance for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related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interdisciplinary communication, interfacing with technical teams to articulate risk insights clearly for stakeholders, fostering an environment of understanding and collaboration around risk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process documentation and user guidance for risk systems, ensuring teams could leverage tools efficiently while understanding systemic implications on broader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feedback loops into the risk assessment processes, utilizing performance data to refine and enhance methodologies continually, underlining an adaptable approach aligned with industry shifts.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monitor evolving DeFi market trends through active participation in forums and industry groups, ensuring our systems remained relevant and effective within the fast-paced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internal knowledge bases and training programs by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risks and mitigation strategies, thus empowering the wider team to make informed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strategies for the auditing of decentralized applications, thereby increasing efficiency and reducing the potential for human error in risk assessments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risk scenarios through creative problem-solving and innovative technological solutions, ensuring that risk mitigation strategies were ahead of the rapidly evolving market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risk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to assess and mitigate potential threats associated with digital assets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while ensuring compliance with applicable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the integration of financial risk models into robust trading systems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financial libraries to analyze market conditions and simulate various risk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implementation of quantitative risk assessment frameworks, combining insights from finance and technology to build effective risk mitigation practices tailored to the company's portfolio.</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front-end components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on financial platforms while integrating dynamic risk analytics into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streamline risk reporting processes, implementing automation tools that enhanced the efficiency and accuracy of risk assessments performed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research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trends to keep the risk management strategies updated, highlighting a proactive approach to risk in an evolving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data collection and analytics processes for liquidity and market impact assessments via trendy data management frameworks, optimizing the overall efficiency of risk evaluations.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workshops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governance protocols and smart contract vulnerabilities, leveraging insights to propose improvements in risk management strategies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reported on risk metrics regularly utilizing customized dashboards developed with development and analytics tools, thus facilitating weekly risk review meetings across technical and management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and documentation of risk control measures implemented in financial strategies, establishing a reference point for ongoing enhancements in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risk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developing trust and transparency with stakeholders by clearly communicating the risk control measures that were in place, fostering confidence in the organization's risk framework.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integration of automated alerting systems to notify stakeholders of significant risk milestones and proposed corrective actions promptly, ensuring alignment with best practices in financial risk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